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243" w:rsidRDefault="000C6243" w:rsidP="000C6243">
      <w:pPr>
        <w:spacing w:line="360" w:lineRule="auto"/>
        <w:contextualSpacing/>
        <w:rPr>
          <w:rFonts w:ascii="仿宋" w:eastAsia="仿宋" w:hAnsi="仿宋" w:cs="宋体"/>
          <w:sz w:val="32"/>
          <w:szCs w:val="32"/>
        </w:rPr>
      </w:pPr>
      <w:r w:rsidRPr="00862F12">
        <w:rPr>
          <w:rFonts w:ascii="仿宋" w:eastAsia="仿宋" w:hAnsi="仿宋" w:cs="宋体" w:hint="eastAsia"/>
          <w:sz w:val="32"/>
          <w:szCs w:val="32"/>
        </w:rPr>
        <w:t>附件3</w:t>
      </w:r>
      <w:r w:rsidRPr="00862F12">
        <w:rPr>
          <w:rFonts w:ascii="仿宋" w:eastAsia="仿宋" w:hAnsi="仿宋" w:cs="宋体"/>
          <w:sz w:val="32"/>
          <w:szCs w:val="32"/>
        </w:rPr>
        <w:t xml:space="preserve"> </w:t>
      </w:r>
    </w:p>
    <w:p w:rsidR="000C6243" w:rsidRPr="00C57F58" w:rsidRDefault="000C6243" w:rsidP="000C6243">
      <w:pPr>
        <w:spacing w:line="360" w:lineRule="auto"/>
        <w:contextualSpacing/>
        <w:jc w:val="center"/>
        <w:rPr>
          <w:rFonts w:ascii="黑体" w:eastAsia="黑体" w:hAnsi="黑体" w:cs="宋体"/>
          <w:sz w:val="44"/>
          <w:szCs w:val="44"/>
        </w:rPr>
      </w:pPr>
      <w:r w:rsidRPr="00C57F58">
        <w:rPr>
          <w:rFonts w:ascii="黑体" w:eastAsia="黑体" w:hAnsi="黑体" w:cs="宋体" w:hint="eastAsia"/>
          <w:sz w:val="44"/>
          <w:szCs w:val="44"/>
        </w:rPr>
        <w:t>2019年度区政府门户网站政府信息公开栏目信息发布统计表</w:t>
      </w:r>
    </w:p>
    <w:tbl>
      <w:tblPr>
        <w:tblStyle w:val="a7"/>
        <w:tblW w:w="14864" w:type="dxa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1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236"/>
        <w:gridCol w:w="100"/>
        <w:gridCol w:w="336"/>
        <w:gridCol w:w="336"/>
        <w:gridCol w:w="336"/>
        <w:gridCol w:w="336"/>
        <w:gridCol w:w="336"/>
        <w:gridCol w:w="245"/>
        <w:gridCol w:w="91"/>
      </w:tblGrid>
      <w:tr w:rsidR="000C6243" w:rsidRPr="000E1F05" w:rsidTr="0037599E">
        <w:trPr>
          <w:gridAfter w:val="1"/>
          <w:wAfter w:w="91" w:type="dxa"/>
          <w:trHeight w:val="519"/>
        </w:trPr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 w:rsidRPr="000E1F05"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  <w:t>序号</w:t>
            </w:r>
          </w:p>
        </w:tc>
        <w:tc>
          <w:tcPr>
            <w:tcW w:w="2352" w:type="dxa"/>
            <w:gridSpan w:val="7"/>
          </w:tcPr>
          <w:p w:rsidR="000C6243" w:rsidRPr="009A3519" w:rsidRDefault="000C6243" w:rsidP="0037599E">
            <w:pPr>
              <w:jc w:val="center"/>
              <w:rPr>
                <w:rFonts w:ascii="仿宋" w:eastAsia="仿宋" w:hAnsi="仿宋"/>
                <w:spacing w:val="-20"/>
                <w:kern w:val="10"/>
                <w:sz w:val="24"/>
              </w:rPr>
            </w:pPr>
            <w:r w:rsidRPr="009A3519">
              <w:rPr>
                <w:rFonts w:ascii="仿宋" w:eastAsia="仿宋" w:hAnsi="仿宋" w:hint="eastAsia"/>
                <w:spacing w:val="-20"/>
                <w:kern w:val="10"/>
                <w:sz w:val="24"/>
              </w:rPr>
              <w:t>1</w:t>
            </w:r>
          </w:p>
        </w:tc>
        <w:tc>
          <w:tcPr>
            <w:tcW w:w="336" w:type="dxa"/>
          </w:tcPr>
          <w:p w:rsidR="000C6243" w:rsidRPr="009A3519" w:rsidRDefault="000C6243" w:rsidP="0037599E">
            <w:pPr>
              <w:jc w:val="center"/>
              <w:rPr>
                <w:rFonts w:ascii="仿宋" w:eastAsia="仿宋" w:hAnsi="仿宋"/>
                <w:spacing w:val="-20"/>
                <w:kern w:val="10"/>
                <w:sz w:val="24"/>
              </w:rPr>
            </w:pPr>
            <w:r w:rsidRPr="009A3519">
              <w:rPr>
                <w:rFonts w:ascii="仿宋" w:eastAsia="仿宋" w:hAnsi="仿宋" w:hint="eastAsia"/>
                <w:spacing w:val="-20"/>
                <w:kern w:val="10"/>
                <w:sz w:val="24"/>
              </w:rPr>
              <w:t>2</w:t>
            </w:r>
          </w:p>
        </w:tc>
        <w:tc>
          <w:tcPr>
            <w:tcW w:w="1344" w:type="dxa"/>
            <w:gridSpan w:val="4"/>
          </w:tcPr>
          <w:p w:rsidR="000C6243" w:rsidRPr="009A3519" w:rsidRDefault="000C6243" w:rsidP="0037599E">
            <w:pPr>
              <w:jc w:val="center"/>
              <w:rPr>
                <w:rFonts w:ascii="仿宋" w:eastAsia="仿宋" w:hAnsi="仿宋"/>
                <w:spacing w:val="-20"/>
                <w:kern w:val="10"/>
                <w:sz w:val="24"/>
              </w:rPr>
            </w:pPr>
            <w:r w:rsidRPr="009A3519">
              <w:rPr>
                <w:rFonts w:ascii="仿宋" w:eastAsia="仿宋" w:hAnsi="仿宋" w:hint="eastAsia"/>
                <w:spacing w:val="-20"/>
                <w:kern w:val="10"/>
                <w:sz w:val="24"/>
              </w:rPr>
              <w:t>3</w:t>
            </w:r>
          </w:p>
        </w:tc>
        <w:tc>
          <w:tcPr>
            <w:tcW w:w="336" w:type="dxa"/>
          </w:tcPr>
          <w:p w:rsidR="000C6243" w:rsidRPr="009A3519" w:rsidRDefault="000C6243" w:rsidP="0037599E">
            <w:pPr>
              <w:jc w:val="center"/>
              <w:rPr>
                <w:rFonts w:ascii="仿宋" w:eastAsia="仿宋" w:hAnsi="仿宋"/>
                <w:spacing w:val="-20"/>
                <w:kern w:val="10"/>
                <w:sz w:val="24"/>
              </w:rPr>
            </w:pPr>
            <w:r w:rsidRPr="009A3519">
              <w:rPr>
                <w:rFonts w:ascii="仿宋" w:eastAsia="仿宋" w:hAnsi="仿宋" w:hint="eastAsia"/>
                <w:spacing w:val="-20"/>
                <w:kern w:val="10"/>
                <w:sz w:val="24"/>
              </w:rPr>
              <w:t>4</w:t>
            </w:r>
          </w:p>
        </w:tc>
        <w:tc>
          <w:tcPr>
            <w:tcW w:w="1680" w:type="dxa"/>
            <w:gridSpan w:val="5"/>
          </w:tcPr>
          <w:p w:rsidR="000C6243" w:rsidRPr="009A3519" w:rsidRDefault="000C6243" w:rsidP="0037599E">
            <w:pPr>
              <w:jc w:val="center"/>
              <w:rPr>
                <w:rFonts w:ascii="仿宋" w:eastAsia="仿宋" w:hAnsi="仿宋"/>
                <w:spacing w:val="-20"/>
                <w:kern w:val="10"/>
                <w:sz w:val="24"/>
              </w:rPr>
            </w:pPr>
            <w:r w:rsidRPr="009A3519">
              <w:rPr>
                <w:rFonts w:ascii="仿宋" w:eastAsia="仿宋" w:hAnsi="仿宋" w:hint="eastAsia"/>
                <w:spacing w:val="-20"/>
                <w:kern w:val="10"/>
                <w:sz w:val="24"/>
              </w:rPr>
              <w:t>5</w:t>
            </w:r>
          </w:p>
        </w:tc>
        <w:tc>
          <w:tcPr>
            <w:tcW w:w="336" w:type="dxa"/>
          </w:tcPr>
          <w:p w:rsidR="000C6243" w:rsidRPr="009A3519" w:rsidRDefault="000C6243" w:rsidP="0037599E">
            <w:pPr>
              <w:jc w:val="center"/>
              <w:rPr>
                <w:rFonts w:ascii="仿宋" w:eastAsia="仿宋" w:hAnsi="仿宋"/>
                <w:spacing w:val="-20"/>
                <w:kern w:val="10"/>
                <w:sz w:val="24"/>
              </w:rPr>
            </w:pPr>
            <w:r w:rsidRPr="009A3519">
              <w:rPr>
                <w:rFonts w:ascii="仿宋" w:eastAsia="仿宋" w:hAnsi="仿宋" w:hint="eastAsia"/>
                <w:spacing w:val="-20"/>
                <w:kern w:val="10"/>
                <w:sz w:val="24"/>
              </w:rPr>
              <w:t>6</w:t>
            </w:r>
          </w:p>
        </w:tc>
        <w:tc>
          <w:tcPr>
            <w:tcW w:w="336" w:type="dxa"/>
          </w:tcPr>
          <w:p w:rsidR="000C6243" w:rsidRPr="009A3519" w:rsidRDefault="000C6243" w:rsidP="0037599E">
            <w:pPr>
              <w:jc w:val="center"/>
              <w:rPr>
                <w:rFonts w:ascii="仿宋" w:eastAsia="仿宋" w:hAnsi="仿宋"/>
                <w:spacing w:val="-20"/>
                <w:kern w:val="10"/>
                <w:sz w:val="24"/>
              </w:rPr>
            </w:pPr>
            <w:r w:rsidRPr="009A3519">
              <w:rPr>
                <w:rFonts w:ascii="仿宋" w:eastAsia="仿宋" w:hAnsi="仿宋" w:hint="eastAsia"/>
                <w:spacing w:val="-20"/>
                <w:kern w:val="10"/>
                <w:sz w:val="24"/>
              </w:rPr>
              <w:t>7</w:t>
            </w:r>
          </w:p>
        </w:tc>
        <w:tc>
          <w:tcPr>
            <w:tcW w:w="336" w:type="dxa"/>
          </w:tcPr>
          <w:p w:rsidR="000C6243" w:rsidRPr="009A3519" w:rsidRDefault="000C6243" w:rsidP="0037599E">
            <w:pPr>
              <w:jc w:val="center"/>
              <w:rPr>
                <w:rFonts w:ascii="仿宋" w:eastAsia="仿宋" w:hAnsi="仿宋"/>
                <w:spacing w:val="-20"/>
                <w:kern w:val="10"/>
                <w:sz w:val="24"/>
              </w:rPr>
            </w:pPr>
            <w:r w:rsidRPr="009A3519">
              <w:rPr>
                <w:rFonts w:ascii="仿宋" w:eastAsia="仿宋" w:hAnsi="仿宋" w:hint="eastAsia"/>
                <w:spacing w:val="-20"/>
                <w:kern w:val="10"/>
                <w:sz w:val="24"/>
              </w:rPr>
              <w:t>8</w:t>
            </w:r>
          </w:p>
        </w:tc>
        <w:tc>
          <w:tcPr>
            <w:tcW w:w="336" w:type="dxa"/>
          </w:tcPr>
          <w:p w:rsidR="000C6243" w:rsidRPr="009A3519" w:rsidRDefault="000C6243" w:rsidP="0037599E">
            <w:pPr>
              <w:jc w:val="center"/>
              <w:rPr>
                <w:rFonts w:ascii="仿宋" w:eastAsia="仿宋" w:hAnsi="仿宋"/>
                <w:spacing w:val="-20"/>
                <w:kern w:val="10"/>
                <w:sz w:val="24"/>
              </w:rPr>
            </w:pPr>
            <w:r w:rsidRPr="009A3519">
              <w:rPr>
                <w:rFonts w:ascii="仿宋" w:eastAsia="仿宋" w:hAnsi="仿宋" w:hint="eastAsia"/>
                <w:spacing w:val="-20"/>
                <w:kern w:val="10"/>
                <w:sz w:val="24"/>
              </w:rPr>
              <w:t>9</w:t>
            </w:r>
          </w:p>
        </w:tc>
        <w:tc>
          <w:tcPr>
            <w:tcW w:w="416" w:type="dxa"/>
          </w:tcPr>
          <w:p w:rsidR="000C6243" w:rsidRPr="009A3519" w:rsidRDefault="000C6243" w:rsidP="0037599E">
            <w:pPr>
              <w:jc w:val="center"/>
              <w:rPr>
                <w:rFonts w:ascii="仿宋" w:eastAsia="仿宋" w:hAnsi="仿宋"/>
                <w:spacing w:val="-20"/>
                <w:kern w:val="10"/>
                <w:sz w:val="24"/>
              </w:rPr>
            </w:pPr>
            <w:r w:rsidRPr="009A3519">
              <w:rPr>
                <w:rFonts w:ascii="仿宋" w:eastAsia="仿宋" w:hAnsi="仿宋" w:hint="eastAsia"/>
                <w:spacing w:val="-20"/>
                <w:kern w:val="10"/>
                <w:sz w:val="24"/>
              </w:rPr>
              <w:t>10</w:t>
            </w:r>
          </w:p>
        </w:tc>
        <w:tc>
          <w:tcPr>
            <w:tcW w:w="6629" w:type="dxa"/>
            <w:gridSpan w:val="21"/>
          </w:tcPr>
          <w:p w:rsidR="000C6243" w:rsidRPr="009A3519" w:rsidRDefault="000C6243" w:rsidP="0037599E">
            <w:pPr>
              <w:jc w:val="center"/>
              <w:rPr>
                <w:rFonts w:ascii="仿宋" w:eastAsia="仿宋" w:hAnsi="仿宋"/>
                <w:spacing w:val="-20"/>
                <w:kern w:val="10"/>
                <w:sz w:val="24"/>
              </w:rPr>
            </w:pPr>
            <w:r w:rsidRPr="009A3519">
              <w:rPr>
                <w:rFonts w:ascii="仿宋" w:eastAsia="仿宋" w:hAnsi="仿宋" w:hint="eastAsia"/>
                <w:spacing w:val="-20"/>
                <w:kern w:val="10"/>
                <w:sz w:val="24"/>
              </w:rPr>
              <w:t>11</w:t>
            </w:r>
          </w:p>
        </w:tc>
      </w:tr>
      <w:tr w:rsidR="000C6243" w:rsidRPr="000E1F05" w:rsidTr="0037599E">
        <w:trPr>
          <w:gridAfter w:val="1"/>
          <w:wAfter w:w="91" w:type="dxa"/>
          <w:trHeight w:val="945"/>
        </w:trPr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 w:rsidRPr="000E1F05"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  <w:t>栏目名称</w:t>
            </w:r>
          </w:p>
        </w:tc>
        <w:tc>
          <w:tcPr>
            <w:tcW w:w="2352" w:type="dxa"/>
            <w:gridSpan w:val="7"/>
          </w:tcPr>
          <w:p w:rsidR="000C6243" w:rsidRPr="000E1F05" w:rsidRDefault="000C6243" w:rsidP="0037599E">
            <w:pPr>
              <w:jc w:val="center"/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 w:rsidRPr="000E1F05"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  <w:t>法规文件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spacing w:line="200" w:lineRule="exact"/>
              <w:jc w:val="center"/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 w:rsidRPr="000E1F05"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  <w:t>行政执法公示</w:t>
            </w:r>
          </w:p>
        </w:tc>
        <w:tc>
          <w:tcPr>
            <w:tcW w:w="1344" w:type="dxa"/>
            <w:gridSpan w:val="4"/>
          </w:tcPr>
          <w:p w:rsidR="000C6243" w:rsidRPr="000E1F05" w:rsidRDefault="000C6243" w:rsidP="0037599E">
            <w:pPr>
              <w:jc w:val="center"/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 w:rsidRPr="000E1F05"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  <w:t>规划计划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jc w:val="center"/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 w:rsidRPr="000E1F05"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  <w:t>统计分析</w:t>
            </w:r>
          </w:p>
        </w:tc>
        <w:tc>
          <w:tcPr>
            <w:tcW w:w="1680" w:type="dxa"/>
            <w:gridSpan w:val="5"/>
          </w:tcPr>
          <w:p w:rsidR="000C6243" w:rsidRPr="000E1F05" w:rsidRDefault="000C6243" w:rsidP="0037599E">
            <w:pPr>
              <w:jc w:val="center"/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 w:rsidRPr="000E1F05"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  <w:t>财政信息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jc w:val="center"/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 w:rsidRPr="000E1F05"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  <w:t>人事信息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jc w:val="center"/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 w:rsidRPr="000E1F05"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  <w:t>应急管理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jc w:val="center"/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 w:rsidRPr="000E1F05"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  <w:t>公告公示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jc w:val="center"/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 w:rsidRPr="000E1F05"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  <w:t>建议提案</w:t>
            </w:r>
          </w:p>
        </w:tc>
        <w:tc>
          <w:tcPr>
            <w:tcW w:w="416" w:type="dxa"/>
          </w:tcPr>
          <w:p w:rsidR="000C6243" w:rsidRPr="000E1F05" w:rsidRDefault="000C6243" w:rsidP="0037599E">
            <w:pPr>
              <w:jc w:val="center"/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 w:rsidRPr="000E1F05"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  <w:t>其他信息</w:t>
            </w:r>
          </w:p>
        </w:tc>
        <w:tc>
          <w:tcPr>
            <w:tcW w:w="6629" w:type="dxa"/>
            <w:gridSpan w:val="21"/>
          </w:tcPr>
          <w:p w:rsidR="000C6243" w:rsidRPr="000E1F05" w:rsidRDefault="000C6243" w:rsidP="0037599E">
            <w:pPr>
              <w:jc w:val="center"/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 w:rsidRPr="000E1F05"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  <w:t>重点领域信息</w:t>
            </w:r>
          </w:p>
        </w:tc>
      </w:tr>
      <w:tr w:rsidR="000C6243" w:rsidRPr="000E1F05" w:rsidTr="0037599E">
        <w:trPr>
          <w:trHeight w:val="1490"/>
        </w:trPr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 w:rsidRPr="000E1F05"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  <w:t>子项目名称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 w:rsidRPr="000E1F05"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  <w:t>法规规章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 w:rsidRPr="000E1F05"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  <w:t>行政规范性文件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 w:rsidRPr="000E1F05"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  <w:t>一般性文件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 w:rsidRPr="000E1F05"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  <w:t>政策解读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 w:rsidRPr="000E1F05"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  <w:t>公开征求意见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 w:rsidRPr="000E1F05"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  <w:t>重大行政决策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 w:rsidRPr="000E1F05"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  <w:t>规范性文件清理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 w:rsidRPr="000E1F05"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  <w:t>规划信息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 w:rsidRPr="000E1F05"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  <w:t>政府工作报告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 w:rsidRPr="000E1F05"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  <w:t>实事项目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 w:rsidRPr="000E1F05"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  <w:t>计划总结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 w:rsidRPr="000E1F05"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  <w:t>财政预决算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 w:rsidRPr="000E1F05"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  <w:t>部门预决算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 w:rsidRPr="000E1F05"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  <w:t>政府采购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 w:rsidRPr="000E1F05"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  <w:t>三公经费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 w:rsidRPr="000E1F05"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  <w:t>专项资金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</w:p>
        </w:tc>
        <w:tc>
          <w:tcPr>
            <w:tcW w:w="41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 w:rsidRPr="000E1F05"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  <w:t>保障性住房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 w:rsidRPr="000E1F05"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  <w:t>食品药品安全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 w:rsidRPr="000E1F05"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  <w:t>环境保护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 w:rsidRPr="000E1F05"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  <w:t>安全生产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 w:rsidRPr="000E1F05"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  <w:t>价格收费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 w:rsidRPr="000E1F05"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  <w:t>征地拆迁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 w:rsidRPr="000E1F05"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  <w:t>社会救助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spacing w:line="240" w:lineRule="exact"/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 w:rsidRPr="000E1F05"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  <w:t>重大项目和公共资源配置</w:t>
            </w:r>
          </w:p>
        </w:tc>
        <w:tc>
          <w:tcPr>
            <w:tcW w:w="336" w:type="dxa"/>
          </w:tcPr>
          <w:p w:rsidR="00D15ABA" w:rsidRDefault="00D15ABA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spacing w:val="-20"/>
                <w:kern w:val="10"/>
                <w:sz w:val="16"/>
                <w:szCs w:val="16"/>
              </w:rPr>
              <w:t>“</w:t>
            </w:r>
          </w:p>
          <w:p w:rsidR="00D15ABA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  <w:t>放</w:t>
            </w:r>
          </w:p>
          <w:p w:rsidR="00D15ABA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  <w:t>管服</w:t>
            </w:r>
          </w:p>
          <w:p w:rsidR="000C6243" w:rsidRPr="000E1F05" w:rsidRDefault="00D15ABA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spacing w:val="-20"/>
                <w:kern w:val="10"/>
                <w:sz w:val="16"/>
                <w:szCs w:val="16"/>
              </w:rPr>
              <w:t>”</w:t>
            </w:r>
            <w:r w:rsidR="000C6243"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  <w:t>改革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  <w:t>教育卫生领域信息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  <w:t>扶贫脱贫工作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  <w:t>农业供给侧改革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  <w:t>国资过去信息</w:t>
            </w:r>
          </w:p>
        </w:tc>
        <w:tc>
          <w:tcPr>
            <w:tcW w:w="336" w:type="dxa"/>
            <w:gridSpan w:val="2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  <w:t>房地产市场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  <w:t>财税体制改革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spacing w:line="240" w:lineRule="exact"/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  <w:t>减税降费及降低要素成本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spacing w:line="240" w:lineRule="exact"/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  <w:t>消费升级和产品质量提升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  <w:t>防范金融风险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  <w:t>劳动就业</w:t>
            </w:r>
          </w:p>
        </w:tc>
        <w:tc>
          <w:tcPr>
            <w:tcW w:w="336" w:type="dxa"/>
            <w:gridSpan w:val="2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  <w:t>国土资源管理</w:t>
            </w:r>
          </w:p>
        </w:tc>
      </w:tr>
      <w:tr w:rsidR="000C6243" w:rsidRPr="000E1F05" w:rsidTr="0037599E">
        <w:trPr>
          <w:trHeight w:val="1526"/>
        </w:trPr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 w:rsidRPr="000E1F05"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  <w:t>发布数量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spacing w:val="-20"/>
                <w:kern w:val="10"/>
                <w:sz w:val="16"/>
                <w:szCs w:val="16"/>
              </w:rPr>
              <w:t>8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spacing w:val="-20"/>
                <w:kern w:val="10"/>
                <w:sz w:val="16"/>
                <w:szCs w:val="16"/>
              </w:rPr>
              <w:t>0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spacing w:val="-20"/>
                <w:kern w:val="10"/>
                <w:sz w:val="16"/>
                <w:szCs w:val="16"/>
              </w:rPr>
              <w:t>21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spacing w:val="-20"/>
                <w:kern w:val="10"/>
                <w:sz w:val="16"/>
                <w:szCs w:val="16"/>
              </w:rPr>
              <w:t>0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spacing w:val="-20"/>
                <w:kern w:val="10"/>
                <w:sz w:val="16"/>
                <w:szCs w:val="16"/>
              </w:rPr>
              <w:t>2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spacing w:val="-20"/>
                <w:kern w:val="10"/>
                <w:sz w:val="16"/>
                <w:szCs w:val="16"/>
              </w:rPr>
              <w:t>1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spacing w:val="-20"/>
                <w:kern w:val="10"/>
                <w:sz w:val="16"/>
                <w:szCs w:val="16"/>
              </w:rPr>
              <w:t>1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spacing w:val="-20"/>
                <w:kern w:val="10"/>
                <w:sz w:val="16"/>
                <w:szCs w:val="16"/>
              </w:rPr>
              <w:t>1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spacing w:val="-20"/>
                <w:kern w:val="10"/>
                <w:sz w:val="16"/>
                <w:szCs w:val="16"/>
              </w:rPr>
              <w:t>1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spacing w:val="-20"/>
                <w:kern w:val="10"/>
                <w:sz w:val="16"/>
                <w:szCs w:val="16"/>
              </w:rPr>
              <w:t>1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spacing w:val="-20"/>
                <w:kern w:val="10"/>
                <w:sz w:val="16"/>
                <w:szCs w:val="16"/>
              </w:rPr>
              <w:t>1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spacing w:val="-20"/>
                <w:kern w:val="10"/>
                <w:sz w:val="16"/>
                <w:szCs w:val="16"/>
              </w:rPr>
              <w:t>2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spacing w:val="-20"/>
                <w:kern w:val="10"/>
                <w:sz w:val="16"/>
                <w:szCs w:val="16"/>
              </w:rPr>
              <w:t>0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spacing w:val="-20"/>
                <w:kern w:val="10"/>
                <w:sz w:val="16"/>
                <w:szCs w:val="16"/>
              </w:rPr>
              <w:t>0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spacing w:val="-20"/>
                <w:kern w:val="10"/>
                <w:sz w:val="16"/>
                <w:szCs w:val="16"/>
              </w:rPr>
              <w:t>2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spacing w:val="-20"/>
                <w:kern w:val="10"/>
                <w:sz w:val="16"/>
                <w:szCs w:val="16"/>
              </w:rPr>
              <w:t>0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spacing w:val="-20"/>
                <w:kern w:val="10"/>
                <w:sz w:val="16"/>
                <w:szCs w:val="16"/>
              </w:rPr>
              <w:t>1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spacing w:val="-20"/>
                <w:kern w:val="10"/>
                <w:sz w:val="16"/>
                <w:szCs w:val="16"/>
              </w:rPr>
              <w:t>0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spacing w:val="-20"/>
                <w:kern w:val="10"/>
                <w:sz w:val="16"/>
                <w:szCs w:val="16"/>
              </w:rPr>
              <w:t>11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spacing w:val="-20"/>
                <w:kern w:val="10"/>
                <w:sz w:val="16"/>
                <w:szCs w:val="16"/>
              </w:rPr>
              <w:t>0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spacing w:val="-20"/>
                <w:kern w:val="10"/>
                <w:sz w:val="16"/>
                <w:szCs w:val="16"/>
              </w:rPr>
              <w:t>21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spacing w:val="-20"/>
                <w:kern w:val="10"/>
                <w:sz w:val="16"/>
                <w:szCs w:val="16"/>
              </w:rPr>
              <w:t>17</w:t>
            </w:r>
          </w:p>
        </w:tc>
        <w:tc>
          <w:tcPr>
            <w:tcW w:w="41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spacing w:val="-20"/>
                <w:kern w:val="10"/>
                <w:sz w:val="16"/>
                <w:szCs w:val="16"/>
              </w:rPr>
              <w:t>3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spacing w:val="-20"/>
                <w:kern w:val="10"/>
                <w:sz w:val="16"/>
                <w:szCs w:val="16"/>
              </w:rPr>
              <w:t>1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spacing w:val="-20"/>
                <w:kern w:val="10"/>
                <w:sz w:val="16"/>
                <w:szCs w:val="16"/>
              </w:rPr>
              <w:t>8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</w:p>
        </w:tc>
        <w:tc>
          <w:tcPr>
            <w:tcW w:w="2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</w:p>
        </w:tc>
        <w:tc>
          <w:tcPr>
            <w:tcW w:w="436" w:type="dxa"/>
            <w:gridSpan w:val="2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</w:p>
        </w:tc>
        <w:tc>
          <w:tcPr>
            <w:tcW w:w="336" w:type="dxa"/>
            <w:gridSpan w:val="2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</w:p>
        </w:tc>
      </w:tr>
    </w:tbl>
    <w:p w:rsidR="00202C6D" w:rsidRDefault="00202C6D"/>
    <w:sectPr w:rsidR="00202C6D" w:rsidSect="000C624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4CD" w:rsidRDefault="00AF54CD" w:rsidP="000C6243">
      <w:r>
        <w:separator/>
      </w:r>
    </w:p>
  </w:endnote>
  <w:endnote w:type="continuationSeparator" w:id="0">
    <w:p w:rsidR="00AF54CD" w:rsidRDefault="00AF54CD" w:rsidP="000C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4CD" w:rsidRDefault="00AF54CD" w:rsidP="000C6243">
      <w:r>
        <w:separator/>
      </w:r>
    </w:p>
  </w:footnote>
  <w:footnote w:type="continuationSeparator" w:id="0">
    <w:p w:rsidR="00AF54CD" w:rsidRDefault="00AF54CD" w:rsidP="000C6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6243"/>
    <w:rsid w:val="000C6243"/>
    <w:rsid w:val="00202C6D"/>
    <w:rsid w:val="00431770"/>
    <w:rsid w:val="00AF54CD"/>
    <w:rsid w:val="00D15ABA"/>
    <w:rsid w:val="00D6045B"/>
    <w:rsid w:val="00D9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2D5C5"/>
  <w15:docId w15:val="{3EEA72D8-2383-479E-9D71-A41C66A0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243"/>
    <w:pPr>
      <w:widowControl w:val="0"/>
      <w:spacing w:line="240" w:lineRule="auto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62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0C6243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0C624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0C6243"/>
    <w:rPr>
      <w:sz w:val="18"/>
      <w:szCs w:val="18"/>
    </w:rPr>
  </w:style>
  <w:style w:type="table" w:styleId="a7">
    <w:name w:val="Table Grid"/>
    <w:basedOn w:val="a1"/>
    <w:uiPriority w:val="59"/>
    <w:rsid w:val="000C6243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394</Characters>
  <Application>Microsoft Office Word</Application>
  <DocSecurity>0</DocSecurity>
  <Lines>3</Lines>
  <Paragraphs>1</Paragraphs>
  <ScaleCrop>false</ScaleCrop>
  <Company>China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user</cp:lastModifiedBy>
  <cp:revision>3</cp:revision>
  <dcterms:created xsi:type="dcterms:W3CDTF">2020-01-06T03:08:00Z</dcterms:created>
  <dcterms:modified xsi:type="dcterms:W3CDTF">2022-06-07T08:14:00Z</dcterms:modified>
</cp:coreProperties>
</file>