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6B" w:rsidRDefault="00A50A6B" w:rsidP="00A50A6B">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关于《临安区美丽庭院建设三年行动计划》征求意见的通知</w:t>
      </w:r>
    </w:p>
    <w:p w:rsidR="00A50A6B" w:rsidRDefault="00A50A6B" w:rsidP="00A50A6B">
      <w:pPr>
        <w:spacing w:line="560" w:lineRule="exact"/>
        <w:jc w:val="center"/>
        <w:rPr>
          <w:rFonts w:asciiTheme="majorEastAsia" w:eastAsiaTheme="majorEastAsia" w:hAnsiTheme="majorEastAsia"/>
          <w:b/>
          <w:sz w:val="44"/>
          <w:szCs w:val="44"/>
        </w:rPr>
      </w:pPr>
    </w:p>
    <w:p w:rsidR="00A50A6B" w:rsidRDefault="00A50A6B" w:rsidP="00A50A6B">
      <w:pPr>
        <w:spacing w:line="560" w:lineRule="exact"/>
        <w:ind w:firstLineChars="200" w:firstLine="640"/>
        <w:rPr>
          <w:rFonts w:ascii="仿宋" w:eastAsia="仿宋" w:hAnsi="仿宋"/>
          <w:sz w:val="32"/>
          <w:szCs w:val="32"/>
        </w:rPr>
      </w:pPr>
      <w:r w:rsidRPr="00402C0D">
        <w:rPr>
          <w:rFonts w:ascii="仿宋" w:eastAsia="仿宋" w:hAnsi="仿宋" w:hint="eastAsia"/>
          <w:sz w:val="32"/>
          <w:szCs w:val="32"/>
        </w:rPr>
        <w:t>为认真贯彻落实乡村振兴战略，助力农村人居环境改善，根据区委、区政府的</w:t>
      </w:r>
      <w:r w:rsidR="00BA62D0">
        <w:rPr>
          <w:rFonts w:ascii="仿宋" w:eastAsia="仿宋" w:hAnsi="仿宋" w:hint="eastAsia"/>
          <w:sz w:val="32"/>
          <w:szCs w:val="32"/>
        </w:rPr>
        <w:t>部署要求</w:t>
      </w:r>
      <w:r w:rsidRPr="00402C0D">
        <w:rPr>
          <w:rFonts w:ascii="仿宋" w:eastAsia="仿宋" w:hAnsi="仿宋" w:hint="eastAsia"/>
          <w:sz w:val="32"/>
          <w:szCs w:val="32"/>
        </w:rPr>
        <w:t>，</w:t>
      </w:r>
      <w:r w:rsidR="006B41B5">
        <w:rPr>
          <w:rFonts w:ascii="仿宋" w:eastAsia="仿宋" w:hAnsi="仿宋" w:hint="eastAsia"/>
          <w:sz w:val="32"/>
          <w:szCs w:val="32"/>
        </w:rPr>
        <w:t>结合我区实际</w:t>
      </w:r>
      <w:r>
        <w:rPr>
          <w:rFonts w:ascii="仿宋" w:eastAsia="仿宋" w:hAnsi="仿宋" w:hint="eastAsia"/>
          <w:sz w:val="32"/>
          <w:szCs w:val="32"/>
        </w:rPr>
        <w:t>研究制定了</w:t>
      </w:r>
      <w:r w:rsidRPr="00402C0D">
        <w:rPr>
          <w:rFonts w:ascii="仿宋" w:eastAsia="仿宋" w:hAnsi="仿宋" w:hint="eastAsia"/>
          <w:sz w:val="32"/>
          <w:szCs w:val="32"/>
        </w:rPr>
        <w:t>《临安区美丽庭院建设三年行动计划》（征求意见稿）</w:t>
      </w:r>
      <w:r>
        <w:rPr>
          <w:rFonts w:ascii="仿宋" w:eastAsia="仿宋" w:hAnsi="仿宋" w:hint="eastAsia"/>
          <w:sz w:val="32"/>
          <w:szCs w:val="32"/>
        </w:rPr>
        <w:t>。现将征求意见稿全文公布，征求社会各界意见，如有修改意见和建议请于6月</w:t>
      </w:r>
      <w:r w:rsidR="006B41B5">
        <w:rPr>
          <w:rFonts w:ascii="仿宋" w:eastAsia="仿宋" w:hAnsi="仿宋" w:hint="eastAsia"/>
          <w:sz w:val="32"/>
          <w:szCs w:val="32"/>
        </w:rPr>
        <w:t>10</w:t>
      </w:r>
      <w:r>
        <w:rPr>
          <w:rFonts w:ascii="仿宋" w:eastAsia="仿宋" w:hAnsi="仿宋" w:hint="eastAsia"/>
          <w:sz w:val="32"/>
          <w:szCs w:val="32"/>
        </w:rPr>
        <w:t>日前致电0571-63926683反馈至区妇联组宣部。</w:t>
      </w:r>
    </w:p>
    <w:p w:rsidR="00A50A6B" w:rsidRDefault="00A50A6B" w:rsidP="00A50A6B">
      <w:pPr>
        <w:spacing w:line="560" w:lineRule="exact"/>
        <w:ind w:firstLineChars="200" w:firstLine="640"/>
        <w:jc w:val="left"/>
        <w:rPr>
          <w:rFonts w:ascii="仿宋" w:eastAsia="仿宋" w:hAnsi="仿宋"/>
          <w:sz w:val="32"/>
          <w:szCs w:val="32"/>
        </w:rPr>
      </w:pPr>
    </w:p>
    <w:p w:rsidR="00A50A6B" w:rsidRPr="00402C0D" w:rsidRDefault="00A50A6B" w:rsidP="00A50A6B">
      <w:pPr>
        <w:spacing w:line="560" w:lineRule="exact"/>
        <w:ind w:firstLineChars="200" w:firstLine="640"/>
        <w:jc w:val="left"/>
        <w:rPr>
          <w:rFonts w:ascii="仿宋" w:eastAsia="仿宋" w:hAnsi="仿宋"/>
          <w:sz w:val="32"/>
          <w:szCs w:val="32"/>
        </w:rPr>
      </w:pPr>
    </w:p>
    <w:p w:rsidR="00A50A6B" w:rsidRDefault="00A50A6B" w:rsidP="00A50A6B">
      <w:pPr>
        <w:spacing w:line="560" w:lineRule="exact"/>
        <w:jc w:val="center"/>
        <w:rPr>
          <w:rFonts w:ascii="仿宋" w:eastAsia="仿宋" w:hAnsi="仿宋"/>
          <w:sz w:val="32"/>
          <w:szCs w:val="32"/>
        </w:rPr>
      </w:pPr>
      <w:r>
        <w:rPr>
          <w:rFonts w:ascii="仿宋" w:eastAsia="仿宋" w:hAnsi="仿宋" w:hint="eastAsia"/>
          <w:sz w:val="32"/>
          <w:szCs w:val="32"/>
        </w:rPr>
        <w:t xml:space="preserve">                      杭州市临安区妇女联合会</w:t>
      </w:r>
    </w:p>
    <w:p w:rsidR="00A50A6B" w:rsidRPr="00402C0D" w:rsidRDefault="00A50A6B" w:rsidP="00A50A6B">
      <w:pPr>
        <w:spacing w:line="560" w:lineRule="exact"/>
        <w:jc w:val="center"/>
        <w:rPr>
          <w:rFonts w:ascii="仿宋" w:eastAsia="仿宋" w:hAnsi="仿宋"/>
          <w:sz w:val="32"/>
          <w:szCs w:val="32"/>
        </w:rPr>
      </w:pPr>
      <w:r>
        <w:rPr>
          <w:rFonts w:ascii="仿宋" w:eastAsia="仿宋" w:hAnsi="仿宋" w:hint="eastAsia"/>
          <w:sz w:val="32"/>
          <w:szCs w:val="32"/>
        </w:rPr>
        <w:t xml:space="preserve">                                   2018年6月4日</w:t>
      </w:r>
    </w:p>
    <w:p w:rsidR="00A50A6B" w:rsidRDefault="00A50A6B" w:rsidP="00A50A6B">
      <w:pPr>
        <w:spacing w:line="560" w:lineRule="exact"/>
        <w:jc w:val="center"/>
        <w:rPr>
          <w:rFonts w:asciiTheme="majorEastAsia" w:eastAsiaTheme="majorEastAsia" w:hAnsiTheme="major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A50A6B" w:rsidRDefault="00A50A6B" w:rsidP="00DA6292">
      <w:pPr>
        <w:spacing w:line="560" w:lineRule="exact"/>
        <w:jc w:val="center"/>
        <w:rPr>
          <w:rFonts w:asciiTheme="majorEastAsia" w:eastAsiaTheme="majorEastAsia" w:hAnsiTheme="majorEastAsia" w:hint="eastAsia"/>
          <w:b/>
          <w:sz w:val="44"/>
          <w:szCs w:val="44"/>
        </w:rPr>
      </w:pPr>
    </w:p>
    <w:p w:rsidR="00DA6292" w:rsidRPr="00620CBC" w:rsidRDefault="00DA6292" w:rsidP="00DA6292">
      <w:pPr>
        <w:spacing w:line="560" w:lineRule="exact"/>
        <w:jc w:val="center"/>
        <w:rPr>
          <w:rFonts w:asciiTheme="majorEastAsia" w:eastAsiaTheme="majorEastAsia" w:hAnsiTheme="majorEastAsia"/>
          <w:b/>
          <w:sz w:val="44"/>
          <w:szCs w:val="44"/>
        </w:rPr>
      </w:pPr>
      <w:r w:rsidRPr="00620CBC">
        <w:rPr>
          <w:rFonts w:asciiTheme="majorEastAsia" w:eastAsiaTheme="majorEastAsia" w:hAnsiTheme="majorEastAsia" w:hint="eastAsia"/>
          <w:b/>
          <w:sz w:val="44"/>
          <w:szCs w:val="44"/>
        </w:rPr>
        <w:t>临安区美丽庭院</w:t>
      </w:r>
      <w:r>
        <w:rPr>
          <w:rFonts w:asciiTheme="majorEastAsia" w:eastAsiaTheme="majorEastAsia" w:hAnsiTheme="majorEastAsia" w:hint="eastAsia"/>
          <w:b/>
          <w:sz w:val="44"/>
          <w:szCs w:val="44"/>
        </w:rPr>
        <w:t>建设</w:t>
      </w:r>
      <w:r w:rsidRPr="00620CBC">
        <w:rPr>
          <w:rFonts w:asciiTheme="majorEastAsia" w:eastAsiaTheme="majorEastAsia" w:hAnsiTheme="majorEastAsia" w:hint="eastAsia"/>
          <w:b/>
          <w:sz w:val="44"/>
          <w:szCs w:val="44"/>
        </w:rPr>
        <w:t>三年行动计划</w:t>
      </w:r>
    </w:p>
    <w:p w:rsidR="00DA6292" w:rsidRDefault="00DA6292" w:rsidP="00DA6292">
      <w:pPr>
        <w:spacing w:line="560" w:lineRule="exact"/>
        <w:jc w:val="center"/>
        <w:rPr>
          <w:rFonts w:ascii="仿宋" w:eastAsia="仿宋" w:hAnsi="仿宋"/>
          <w:sz w:val="32"/>
          <w:szCs w:val="32"/>
        </w:rPr>
      </w:pPr>
      <w:r w:rsidRPr="003B6F55">
        <w:rPr>
          <w:rFonts w:ascii="仿宋" w:eastAsia="仿宋" w:hAnsi="仿宋" w:hint="eastAsia"/>
          <w:sz w:val="32"/>
          <w:szCs w:val="32"/>
        </w:rPr>
        <w:t>（征求意见稿</w:t>
      </w:r>
      <w:r>
        <w:rPr>
          <w:rFonts w:ascii="仿宋" w:eastAsia="仿宋" w:hAnsi="仿宋" w:hint="eastAsia"/>
          <w:sz w:val="32"/>
          <w:szCs w:val="32"/>
        </w:rPr>
        <w:t>）</w:t>
      </w:r>
    </w:p>
    <w:p w:rsidR="00DA6292" w:rsidRPr="003B6F55" w:rsidRDefault="00DA6292" w:rsidP="00DA6292">
      <w:pPr>
        <w:spacing w:line="560" w:lineRule="exact"/>
        <w:jc w:val="center"/>
        <w:rPr>
          <w:rFonts w:ascii="仿宋" w:eastAsia="仿宋" w:hAnsi="仿宋"/>
          <w:sz w:val="32"/>
          <w:szCs w:val="32"/>
        </w:rPr>
      </w:pPr>
    </w:p>
    <w:p w:rsidR="00DA6292" w:rsidRPr="00231075" w:rsidRDefault="00DA6292" w:rsidP="00DA6292">
      <w:pPr>
        <w:autoSpaceDE w:val="0"/>
        <w:spacing w:line="560" w:lineRule="exact"/>
        <w:ind w:firstLineChars="200" w:firstLine="640"/>
        <w:jc w:val="left"/>
        <w:rPr>
          <w:rFonts w:ascii="仿宋" w:eastAsia="仿宋" w:hAnsi="仿宋"/>
          <w:sz w:val="32"/>
          <w:szCs w:val="32"/>
        </w:rPr>
      </w:pPr>
      <w:r w:rsidRPr="00620CBC">
        <w:rPr>
          <w:rFonts w:ascii="仿宋" w:eastAsia="仿宋" w:hAnsi="仿宋" w:hint="eastAsia"/>
          <w:sz w:val="32"/>
          <w:szCs w:val="32"/>
        </w:rPr>
        <w:t>为</w:t>
      </w:r>
      <w:r>
        <w:rPr>
          <w:rFonts w:ascii="仿宋" w:eastAsia="仿宋" w:hAnsi="仿宋" w:hint="eastAsia"/>
          <w:sz w:val="32"/>
          <w:szCs w:val="32"/>
        </w:rPr>
        <w:t>深入</w:t>
      </w:r>
      <w:r w:rsidRPr="00620CBC">
        <w:rPr>
          <w:rFonts w:ascii="仿宋" w:eastAsia="仿宋" w:hAnsi="仿宋" w:hint="eastAsia"/>
          <w:sz w:val="32"/>
          <w:szCs w:val="32"/>
        </w:rPr>
        <w:t>推进美丽庭院建设，</w:t>
      </w:r>
      <w:r>
        <w:rPr>
          <w:rFonts w:ascii="仿宋" w:eastAsia="仿宋" w:hAnsi="仿宋" w:hint="eastAsia"/>
          <w:sz w:val="32"/>
          <w:szCs w:val="32"/>
        </w:rPr>
        <w:t>不断改善农村人居环境，</w:t>
      </w:r>
      <w:r w:rsidRPr="00620CBC">
        <w:rPr>
          <w:rFonts w:ascii="仿宋" w:eastAsia="仿宋" w:hAnsi="仿宋" w:hint="eastAsia"/>
          <w:sz w:val="32"/>
          <w:szCs w:val="32"/>
        </w:rPr>
        <w:t>根据</w:t>
      </w:r>
      <w:r>
        <w:rPr>
          <w:rFonts w:ascii="仿宋" w:eastAsia="仿宋" w:hAnsi="仿宋" w:hint="eastAsia"/>
          <w:sz w:val="32"/>
          <w:szCs w:val="32"/>
        </w:rPr>
        <w:t>《</w:t>
      </w:r>
      <w:r w:rsidRPr="00231075">
        <w:rPr>
          <w:rFonts w:ascii="仿宋" w:eastAsia="仿宋" w:hAnsi="仿宋"/>
          <w:sz w:val="32"/>
          <w:szCs w:val="32"/>
        </w:rPr>
        <w:t>关于推进乡村振兴战略的实施意见</w:t>
      </w:r>
      <w:r>
        <w:rPr>
          <w:rFonts w:ascii="仿宋" w:eastAsia="仿宋" w:hAnsi="仿宋" w:hint="eastAsia"/>
          <w:sz w:val="32"/>
          <w:szCs w:val="32"/>
        </w:rPr>
        <w:t>》和《</w:t>
      </w:r>
      <w:r w:rsidRPr="00231075">
        <w:rPr>
          <w:rFonts w:ascii="仿宋" w:eastAsia="仿宋" w:hAnsi="仿宋" w:hint="eastAsia"/>
          <w:sz w:val="32"/>
          <w:szCs w:val="32"/>
        </w:rPr>
        <w:t>临安区美丽乡村提升三年行动计划</w:t>
      </w:r>
      <w:r>
        <w:rPr>
          <w:rFonts w:ascii="仿宋" w:eastAsia="仿宋" w:hAnsi="仿宋" w:hint="eastAsia"/>
          <w:sz w:val="32"/>
          <w:szCs w:val="32"/>
        </w:rPr>
        <w:t>》等</w:t>
      </w:r>
      <w:r w:rsidRPr="00620CBC">
        <w:rPr>
          <w:rFonts w:ascii="仿宋" w:eastAsia="仿宋" w:hAnsi="仿宋" w:hint="eastAsia"/>
          <w:sz w:val="32"/>
          <w:szCs w:val="32"/>
        </w:rPr>
        <w:t>文件精神，特制定</w:t>
      </w:r>
      <w:r>
        <w:rPr>
          <w:rFonts w:ascii="仿宋" w:eastAsia="仿宋" w:hAnsi="仿宋" w:hint="eastAsia"/>
          <w:sz w:val="32"/>
          <w:szCs w:val="32"/>
        </w:rPr>
        <w:t>临安区美丽庭院建设三年行动计划（2018—2020）</w:t>
      </w:r>
      <w:r w:rsidRPr="00620CBC">
        <w:rPr>
          <w:rFonts w:ascii="仿宋" w:eastAsia="仿宋" w:hAnsi="仿宋" w:hint="eastAsia"/>
          <w:sz w:val="32"/>
          <w:szCs w:val="32"/>
        </w:rPr>
        <w:t>。</w:t>
      </w:r>
    </w:p>
    <w:p w:rsidR="00DA6292" w:rsidRPr="00620CBC" w:rsidRDefault="00DA6292" w:rsidP="00DA6292">
      <w:pPr>
        <w:spacing w:line="560" w:lineRule="exact"/>
        <w:ind w:firstLineChars="200" w:firstLine="640"/>
        <w:rPr>
          <w:rFonts w:ascii="黑体" w:eastAsia="黑体" w:hAnsi="黑体"/>
          <w:sz w:val="32"/>
          <w:szCs w:val="32"/>
        </w:rPr>
      </w:pPr>
      <w:r w:rsidRPr="00620CBC">
        <w:rPr>
          <w:rFonts w:ascii="黑体" w:eastAsia="黑体" w:hAnsi="黑体" w:hint="eastAsia"/>
          <w:sz w:val="32"/>
          <w:szCs w:val="32"/>
        </w:rPr>
        <w:t>一、工作目标</w:t>
      </w:r>
    </w:p>
    <w:p w:rsidR="00DA6292" w:rsidRPr="00620CBC" w:rsidRDefault="00DA6292" w:rsidP="00DA6292">
      <w:pPr>
        <w:spacing w:line="560" w:lineRule="exact"/>
        <w:ind w:firstLineChars="200" w:firstLine="640"/>
        <w:rPr>
          <w:rFonts w:ascii="仿宋" w:eastAsia="仿宋" w:hAnsi="仿宋"/>
          <w:sz w:val="32"/>
          <w:szCs w:val="32"/>
        </w:rPr>
      </w:pPr>
      <w:r w:rsidRPr="00620CBC">
        <w:rPr>
          <w:rFonts w:ascii="仿宋" w:eastAsia="仿宋" w:hAnsi="仿宋" w:hint="eastAsia"/>
          <w:sz w:val="32"/>
          <w:szCs w:val="32"/>
        </w:rPr>
        <w:t>以“共建美丽庭院，助力</w:t>
      </w:r>
      <w:r>
        <w:rPr>
          <w:rFonts w:ascii="仿宋" w:eastAsia="仿宋" w:hAnsi="仿宋" w:hint="eastAsia"/>
          <w:sz w:val="32"/>
          <w:szCs w:val="32"/>
        </w:rPr>
        <w:t>诗画</w:t>
      </w:r>
      <w:r w:rsidRPr="00620CBC">
        <w:rPr>
          <w:rFonts w:ascii="仿宋" w:eastAsia="仿宋" w:hAnsi="仿宋" w:hint="eastAsia"/>
          <w:sz w:val="32"/>
          <w:szCs w:val="32"/>
        </w:rPr>
        <w:t>临安”为主题，以改善庭院环境面貌为根本，以巩固庭院</w:t>
      </w:r>
      <w:r w:rsidR="00FA11E7">
        <w:rPr>
          <w:rFonts w:ascii="仿宋" w:eastAsia="仿宋" w:hAnsi="仿宋" w:hint="eastAsia"/>
          <w:sz w:val="32"/>
          <w:szCs w:val="32"/>
        </w:rPr>
        <w:t>治理</w:t>
      </w:r>
      <w:r w:rsidRPr="00620CBC">
        <w:rPr>
          <w:rFonts w:ascii="仿宋" w:eastAsia="仿宋" w:hAnsi="仿宋" w:hint="eastAsia"/>
          <w:sz w:val="32"/>
          <w:szCs w:val="32"/>
        </w:rPr>
        <w:t>长效管理机制为抓手，从2018年起，利用三年时间在全区287个行政村中</w:t>
      </w:r>
      <w:r>
        <w:rPr>
          <w:rFonts w:ascii="仿宋" w:eastAsia="仿宋" w:hAnsi="仿宋" w:hint="eastAsia"/>
          <w:sz w:val="32"/>
          <w:szCs w:val="32"/>
        </w:rPr>
        <w:t>实施好</w:t>
      </w:r>
      <w:r>
        <w:rPr>
          <w:rFonts w:ascii="仿宋" w:eastAsia="仿宋" w:hAnsi="仿宋" w:hint="eastAsia"/>
          <w:sz w:val="32"/>
          <w:szCs w:val="32"/>
        </w:rPr>
        <w:lastRenderedPageBreak/>
        <w:t>庭院革命工程，至</w:t>
      </w:r>
      <w:r w:rsidRPr="00620CBC">
        <w:rPr>
          <w:rFonts w:ascii="仿宋" w:eastAsia="仿宋" w:hAnsi="仿宋" w:hint="eastAsia"/>
          <w:sz w:val="32"/>
          <w:szCs w:val="32"/>
        </w:rPr>
        <w:t>2020年底，力争</w:t>
      </w:r>
      <w:r>
        <w:rPr>
          <w:rFonts w:ascii="仿宋" w:eastAsia="仿宋" w:hAnsi="仿宋" w:hint="eastAsia"/>
          <w:sz w:val="32"/>
          <w:szCs w:val="32"/>
        </w:rPr>
        <w:t>清洁庭院</w:t>
      </w:r>
      <w:proofErr w:type="gramStart"/>
      <w:r>
        <w:rPr>
          <w:rFonts w:ascii="仿宋" w:eastAsia="仿宋" w:hAnsi="仿宋" w:hint="eastAsia"/>
          <w:sz w:val="32"/>
          <w:szCs w:val="32"/>
        </w:rPr>
        <w:t>达标村</w:t>
      </w:r>
      <w:proofErr w:type="gramEnd"/>
      <w:r>
        <w:rPr>
          <w:rFonts w:ascii="仿宋" w:eastAsia="仿宋" w:hAnsi="仿宋" w:hint="eastAsia"/>
          <w:sz w:val="32"/>
          <w:szCs w:val="32"/>
        </w:rPr>
        <w:t>实现全覆盖，美丽庭院</w:t>
      </w:r>
      <w:proofErr w:type="gramStart"/>
      <w:r>
        <w:rPr>
          <w:rFonts w:ascii="仿宋" w:eastAsia="仿宋" w:hAnsi="仿宋" w:hint="eastAsia"/>
          <w:sz w:val="32"/>
          <w:szCs w:val="32"/>
        </w:rPr>
        <w:t>达标村</w:t>
      </w:r>
      <w:proofErr w:type="gramEnd"/>
      <w:r>
        <w:rPr>
          <w:rFonts w:ascii="仿宋" w:eastAsia="仿宋" w:hAnsi="仿宋" w:hint="eastAsia"/>
          <w:sz w:val="32"/>
          <w:szCs w:val="32"/>
        </w:rPr>
        <w:t>达到50%，打造美丽庭院精品户不少于3000户，</w:t>
      </w:r>
      <w:r w:rsidRPr="00620CBC">
        <w:rPr>
          <w:rFonts w:ascii="仿宋" w:eastAsia="仿宋" w:hAnsi="仿宋" w:hint="eastAsia"/>
          <w:sz w:val="32"/>
          <w:szCs w:val="32"/>
        </w:rPr>
        <w:t>以庭院“小美”助力乡村“大美”，为实现全域景区化而</w:t>
      </w:r>
      <w:r>
        <w:rPr>
          <w:rFonts w:ascii="仿宋" w:eastAsia="仿宋" w:hAnsi="仿宋" w:hint="eastAsia"/>
          <w:sz w:val="32"/>
          <w:szCs w:val="32"/>
        </w:rPr>
        <w:t>不断努力</w:t>
      </w:r>
      <w:r w:rsidRPr="00620CBC">
        <w:rPr>
          <w:rFonts w:ascii="仿宋" w:eastAsia="仿宋" w:hAnsi="仿宋" w:hint="eastAsia"/>
          <w:sz w:val="32"/>
          <w:szCs w:val="32"/>
        </w:rPr>
        <w:t>。</w:t>
      </w:r>
    </w:p>
    <w:p w:rsidR="00DA6292" w:rsidRPr="00620CBC" w:rsidRDefault="00DA6292" w:rsidP="00DA6292">
      <w:pPr>
        <w:pStyle w:val="a3"/>
        <w:numPr>
          <w:ilvl w:val="0"/>
          <w:numId w:val="1"/>
        </w:numPr>
        <w:spacing w:line="560" w:lineRule="exact"/>
        <w:ind w:firstLineChars="0"/>
        <w:rPr>
          <w:rFonts w:ascii="黑体" w:eastAsia="黑体" w:hAnsi="黑体"/>
          <w:sz w:val="32"/>
          <w:szCs w:val="32"/>
        </w:rPr>
      </w:pPr>
      <w:r w:rsidRPr="00620CBC">
        <w:rPr>
          <w:rFonts w:ascii="黑体" w:eastAsia="黑体" w:hAnsi="黑体" w:hint="eastAsia"/>
          <w:sz w:val="32"/>
          <w:szCs w:val="32"/>
        </w:rPr>
        <w:t>工作原则</w:t>
      </w:r>
    </w:p>
    <w:p w:rsidR="00DA6292" w:rsidRPr="00620CBC" w:rsidRDefault="00DA6292" w:rsidP="00DA6292">
      <w:pPr>
        <w:spacing w:line="560" w:lineRule="exact"/>
        <w:ind w:firstLineChars="200" w:firstLine="640"/>
        <w:rPr>
          <w:rFonts w:ascii="仿宋" w:eastAsia="仿宋" w:hAnsi="仿宋"/>
          <w:sz w:val="32"/>
          <w:szCs w:val="32"/>
        </w:rPr>
      </w:pPr>
      <w:r w:rsidRPr="00AE611C">
        <w:rPr>
          <w:rFonts w:ascii="楷体" w:eastAsia="楷体" w:hAnsi="楷体" w:hint="eastAsia"/>
          <w:sz w:val="32"/>
          <w:szCs w:val="32"/>
        </w:rPr>
        <w:t>（一）</w:t>
      </w:r>
      <w:r w:rsidRPr="00AE611C">
        <w:rPr>
          <w:rFonts w:ascii="楷体" w:eastAsia="楷体" w:hAnsi="楷体" w:cs="Times New Roman" w:hint="eastAsia"/>
          <w:sz w:val="32"/>
          <w:szCs w:val="32"/>
        </w:rPr>
        <w:t>注重结合。</w:t>
      </w:r>
      <w:r w:rsidRPr="00620CBC">
        <w:rPr>
          <w:rFonts w:ascii="仿宋" w:eastAsia="仿宋" w:hAnsi="仿宋" w:hint="eastAsia"/>
          <w:sz w:val="32"/>
          <w:szCs w:val="32"/>
        </w:rPr>
        <w:t>要</w:t>
      </w:r>
      <w:r w:rsidRPr="00620CBC">
        <w:rPr>
          <w:rFonts w:ascii="仿宋" w:eastAsia="仿宋" w:hAnsi="仿宋"/>
          <w:sz w:val="32"/>
          <w:szCs w:val="32"/>
        </w:rPr>
        <w:t>将美丽庭院</w:t>
      </w:r>
      <w:r w:rsidRPr="00620CBC">
        <w:rPr>
          <w:rFonts w:ascii="仿宋" w:eastAsia="仿宋" w:hAnsi="仿宋" w:hint="eastAsia"/>
          <w:sz w:val="32"/>
          <w:szCs w:val="32"/>
        </w:rPr>
        <w:t>建设</w:t>
      </w:r>
      <w:r w:rsidRPr="00620CBC">
        <w:rPr>
          <w:rFonts w:ascii="仿宋" w:eastAsia="仿宋" w:hAnsi="仿宋"/>
          <w:sz w:val="32"/>
          <w:szCs w:val="32"/>
        </w:rPr>
        <w:t>主动融入当地美丽乡村建设、</w:t>
      </w:r>
      <w:r>
        <w:rPr>
          <w:rFonts w:ascii="仿宋" w:eastAsia="仿宋" w:hAnsi="仿宋" w:hint="eastAsia"/>
          <w:sz w:val="32"/>
          <w:szCs w:val="32"/>
        </w:rPr>
        <w:t>全域旅游发展、</w:t>
      </w:r>
      <w:r w:rsidRPr="00620CBC">
        <w:rPr>
          <w:rFonts w:ascii="仿宋" w:eastAsia="仿宋" w:hAnsi="仿宋"/>
          <w:sz w:val="32"/>
          <w:szCs w:val="32"/>
        </w:rPr>
        <w:t>美丽公路建设、小城镇环境综合整治、城中村改造等中心工作之中，争取同部署、同落实、同实施</w:t>
      </w:r>
      <w:r w:rsidRPr="00620CBC">
        <w:rPr>
          <w:rFonts w:ascii="仿宋" w:eastAsia="仿宋" w:hAnsi="仿宋" w:hint="eastAsia"/>
          <w:sz w:val="32"/>
          <w:szCs w:val="32"/>
        </w:rPr>
        <w:t>，突出重点和典型的示范引领，注重“抓点连线带面”。</w:t>
      </w:r>
      <w:r w:rsidRPr="00620CBC">
        <w:rPr>
          <w:rFonts w:ascii="仿宋" w:eastAsia="仿宋" w:hAnsi="仿宋"/>
          <w:sz w:val="32"/>
          <w:szCs w:val="32"/>
        </w:rPr>
        <w:t>将农村生活垃圾分类、五水共治</w:t>
      </w:r>
      <w:r w:rsidRPr="00620CBC">
        <w:rPr>
          <w:rFonts w:ascii="仿宋" w:eastAsia="仿宋" w:hAnsi="仿宋" w:hint="eastAsia"/>
          <w:sz w:val="32"/>
          <w:szCs w:val="32"/>
        </w:rPr>
        <w:t>、好家风建设</w:t>
      </w:r>
      <w:r w:rsidRPr="00620CBC">
        <w:rPr>
          <w:rFonts w:ascii="仿宋" w:eastAsia="仿宋" w:hAnsi="仿宋"/>
          <w:sz w:val="32"/>
          <w:szCs w:val="32"/>
        </w:rPr>
        <w:t>等工作纳入美丽庭院</w:t>
      </w:r>
      <w:r w:rsidRPr="00620CBC">
        <w:rPr>
          <w:rFonts w:ascii="仿宋" w:eastAsia="仿宋" w:hAnsi="仿宋" w:hint="eastAsia"/>
          <w:sz w:val="32"/>
          <w:szCs w:val="32"/>
        </w:rPr>
        <w:t>建设</w:t>
      </w:r>
      <w:r w:rsidRPr="00620CBC">
        <w:rPr>
          <w:rFonts w:ascii="仿宋" w:eastAsia="仿宋" w:hAnsi="仿宋"/>
          <w:sz w:val="32"/>
          <w:szCs w:val="32"/>
        </w:rPr>
        <w:t>之中，努力提升</w:t>
      </w:r>
      <w:r w:rsidRPr="00620CBC">
        <w:rPr>
          <w:rFonts w:ascii="仿宋" w:eastAsia="仿宋" w:hAnsi="仿宋" w:hint="eastAsia"/>
          <w:sz w:val="32"/>
          <w:szCs w:val="32"/>
        </w:rPr>
        <w:t>建设</w:t>
      </w:r>
      <w:r w:rsidRPr="00620CBC">
        <w:rPr>
          <w:rFonts w:ascii="仿宋" w:eastAsia="仿宋" w:hAnsi="仿宋"/>
          <w:sz w:val="32"/>
          <w:szCs w:val="32"/>
        </w:rPr>
        <w:t>水平</w:t>
      </w:r>
      <w:r w:rsidRPr="00620CBC">
        <w:rPr>
          <w:rFonts w:ascii="仿宋" w:eastAsia="仿宋" w:hAnsi="仿宋" w:hint="eastAsia"/>
          <w:sz w:val="32"/>
          <w:szCs w:val="32"/>
        </w:rPr>
        <w:t>和内涵</w:t>
      </w:r>
      <w:r w:rsidRPr="00620CBC">
        <w:rPr>
          <w:rFonts w:ascii="仿宋" w:eastAsia="仿宋" w:hAnsi="仿宋"/>
          <w:sz w:val="32"/>
          <w:szCs w:val="32"/>
        </w:rPr>
        <w:t>；</w:t>
      </w:r>
      <w:r w:rsidRPr="00620CBC">
        <w:rPr>
          <w:rFonts w:ascii="仿宋" w:eastAsia="仿宋" w:hAnsi="仿宋" w:hint="eastAsia"/>
          <w:sz w:val="32"/>
          <w:szCs w:val="32"/>
        </w:rPr>
        <w:t>要</w:t>
      </w:r>
      <w:r w:rsidRPr="00620CBC">
        <w:rPr>
          <w:rFonts w:ascii="仿宋" w:eastAsia="仿宋" w:hAnsi="仿宋"/>
          <w:sz w:val="32"/>
          <w:szCs w:val="32"/>
        </w:rPr>
        <w:t>把美丽庭院</w:t>
      </w:r>
      <w:r w:rsidRPr="00620CBC">
        <w:rPr>
          <w:rFonts w:ascii="仿宋" w:eastAsia="仿宋" w:hAnsi="仿宋" w:hint="eastAsia"/>
          <w:sz w:val="32"/>
          <w:szCs w:val="32"/>
        </w:rPr>
        <w:t>建设</w:t>
      </w:r>
      <w:r w:rsidRPr="00620CBC">
        <w:rPr>
          <w:rFonts w:ascii="仿宋" w:eastAsia="仿宋" w:hAnsi="仿宋"/>
          <w:sz w:val="32"/>
          <w:szCs w:val="32"/>
        </w:rPr>
        <w:t>与生态旅游、民宿经营、产业挖掘等乡村经济发展结合起来，助</w:t>
      </w:r>
      <w:proofErr w:type="gramStart"/>
      <w:r w:rsidRPr="00620CBC">
        <w:rPr>
          <w:rFonts w:ascii="仿宋" w:eastAsia="仿宋" w:hAnsi="仿宋"/>
          <w:sz w:val="32"/>
          <w:szCs w:val="32"/>
        </w:rPr>
        <w:t>推美丽</w:t>
      </w:r>
      <w:proofErr w:type="gramEnd"/>
      <w:r w:rsidRPr="00620CBC">
        <w:rPr>
          <w:rFonts w:ascii="仿宋" w:eastAsia="仿宋" w:hAnsi="仿宋"/>
          <w:sz w:val="32"/>
          <w:szCs w:val="32"/>
        </w:rPr>
        <w:t>庭院</w:t>
      </w:r>
      <w:r>
        <w:rPr>
          <w:rFonts w:ascii="仿宋" w:eastAsia="仿宋" w:hAnsi="仿宋" w:hint="eastAsia"/>
          <w:sz w:val="32"/>
          <w:szCs w:val="32"/>
        </w:rPr>
        <w:t>建设</w:t>
      </w:r>
      <w:r w:rsidRPr="00620CBC">
        <w:rPr>
          <w:rFonts w:ascii="仿宋" w:eastAsia="仿宋" w:hAnsi="仿宋"/>
          <w:sz w:val="32"/>
          <w:szCs w:val="32"/>
        </w:rPr>
        <w:t>带动美丽经济发展。</w:t>
      </w:r>
    </w:p>
    <w:p w:rsidR="00DA6292" w:rsidRPr="00620CBC" w:rsidRDefault="00DA6292" w:rsidP="00DA6292">
      <w:pPr>
        <w:spacing w:line="560" w:lineRule="exact"/>
        <w:ind w:firstLineChars="200" w:firstLine="640"/>
        <w:rPr>
          <w:rFonts w:ascii="仿宋" w:eastAsia="仿宋" w:hAnsi="仿宋" w:cs="Times New Roman"/>
          <w:sz w:val="32"/>
          <w:szCs w:val="32"/>
        </w:rPr>
      </w:pPr>
      <w:r w:rsidRPr="00F33F66">
        <w:rPr>
          <w:rFonts w:ascii="楷体" w:eastAsia="楷体" w:hAnsi="楷体" w:hint="eastAsia"/>
          <w:sz w:val="32"/>
          <w:szCs w:val="32"/>
        </w:rPr>
        <w:t>（二）</w:t>
      </w:r>
      <w:r w:rsidRPr="00F33F66">
        <w:rPr>
          <w:rFonts w:ascii="楷体" w:eastAsia="楷体" w:hAnsi="楷体" w:cs="Times New Roman" w:hint="eastAsia"/>
          <w:sz w:val="32"/>
          <w:szCs w:val="32"/>
        </w:rPr>
        <w:t>因地制宜。</w:t>
      </w:r>
      <w:r w:rsidRPr="00620CBC">
        <w:rPr>
          <w:rFonts w:ascii="仿宋" w:eastAsia="仿宋" w:hAnsi="仿宋" w:cs="Times New Roman" w:hint="eastAsia"/>
          <w:sz w:val="32"/>
          <w:szCs w:val="32"/>
        </w:rPr>
        <w:t>要按照“区指导、镇实施、村</w:t>
      </w:r>
      <w:r>
        <w:rPr>
          <w:rFonts w:ascii="仿宋" w:eastAsia="仿宋" w:hAnsi="仿宋" w:cs="Times New Roman" w:hint="eastAsia"/>
          <w:sz w:val="32"/>
          <w:szCs w:val="32"/>
        </w:rPr>
        <w:t>落实</w:t>
      </w:r>
      <w:r w:rsidRPr="00620CBC">
        <w:rPr>
          <w:rFonts w:ascii="仿宋" w:eastAsia="仿宋" w:hAnsi="仿宋" w:cs="Times New Roman" w:hint="eastAsia"/>
          <w:sz w:val="32"/>
          <w:szCs w:val="32"/>
        </w:rPr>
        <w:t>”的工作原则，合理制定美丽庭院建设目标、建设时序、建设标准、建设机制，试点先行、以点带面、分步实施，分类指导、分层推进、分工落实。要</w:t>
      </w:r>
      <w:r w:rsidRPr="00620CBC">
        <w:rPr>
          <w:rFonts w:ascii="仿宋" w:eastAsia="仿宋" w:hAnsi="仿宋" w:cs="Times New Roman"/>
          <w:sz w:val="32"/>
          <w:szCs w:val="32"/>
        </w:rPr>
        <w:t>充分挖掘</w:t>
      </w:r>
      <w:r w:rsidRPr="00620CBC">
        <w:rPr>
          <w:rFonts w:ascii="仿宋" w:eastAsia="仿宋" w:hAnsi="仿宋" w:cs="Times New Roman" w:hint="eastAsia"/>
          <w:sz w:val="32"/>
          <w:szCs w:val="32"/>
        </w:rPr>
        <w:t>乡村</w:t>
      </w:r>
      <w:r w:rsidRPr="00620CBC">
        <w:rPr>
          <w:rFonts w:ascii="仿宋" w:eastAsia="仿宋" w:hAnsi="仿宋" w:cs="Times New Roman"/>
          <w:sz w:val="32"/>
          <w:szCs w:val="32"/>
        </w:rPr>
        <w:t>文化和</w:t>
      </w:r>
      <w:r w:rsidRPr="00620CBC">
        <w:rPr>
          <w:rFonts w:ascii="仿宋" w:eastAsia="仿宋" w:hAnsi="仿宋" w:cs="Times New Roman" w:hint="eastAsia"/>
          <w:sz w:val="32"/>
          <w:szCs w:val="32"/>
        </w:rPr>
        <w:t>地方</w:t>
      </w:r>
      <w:r w:rsidRPr="00620CBC">
        <w:rPr>
          <w:rFonts w:ascii="仿宋" w:eastAsia="仿宋" w:hAnsi="仿宋" w:cs="Times New Roman"/>
          <w:sz w:val="32"/>
          <w:szCs w:val="32"/>
        </w:rPr>
        <w:t>特色</w:t>
      </w:r>
      <w:r w:rsidRPr="00620CBC">
        <w:rPr>
          <w:rFonts w:ascii="仿宋" w:eastAsia="仿宋" w:hAnsi="仿宋" w:cs="Times New Roman" w:hint="eastAsia"/>
          <w:sz w:val="32"/>
          <w:szCs w:val="32"/>
        </w:rPr>
        <w:t>，</w:t>
      </w:r>
      <w:r w:rsidRPr="00620CBC">
        <w:rPr>
          <w:rFonts w:ascii="仿宋" w:eastAsia="仿宋" w:hAnsi="仿宋" w:cs="Times New Roman"/>
          <w:sz w:val="32"/>
          <w:szCs w:val="32"/>
        </w:rPr>
        <w:t>注重保护人文历史资源</w:t>
      </w:r>
      <w:r w:rsidRPr="00620CBC">
        <w:rPr>
          <w:rFonts w:ascii="仿宋" w:eastAsia="仿宋" w:hAnsi="仿宋" w:cs="Times New Roman" w:hint="eastAsia"/>
          <w:sz w:val="32"/>
          <w:szCs w:val="32"/>
        </w:rPr>
        <w:t>，善于</w:t>
      </w:r>
      <w:r w:rsidRPr="00620CBC">
        <w:rPr>
          <w:rFonts w:ascii="仿宋" w:eastAsia="仿宋" w:hAnsi="仿宋" w:cs="Times New Roman"/>
          <w:sz w:val="32"/>
          <w:szCs w:val="32"/>
        </w:rPr>
        <w:t>利用本地自然资源禀赋，</w:t>
      </w:r>
      <w:r w:rsidRPr="00620CBC">
        <w:rPr>
          <w:rFonts w:ascii="仿宋" w:eastAsia="仿宋" w:hAnsi="仿宋" w:cs="Times New Roman" w:hint="eastAsia"/>
          <w:sz w:val="32"/>
          <w:szCs w:val="32"/>
        </w:rPr>
        <w:t>鼓励就地取材建设庭院小景，力求</w:t>
      </w:r>
      <w:r w:rsidRPr="00620CBC">
        <w:rPr>
          <w:rFonts w:ascii="仿宋" w:eastAsia="仿宋" w:hAnsi="仿宋" w:cs="Times New Roman"/>
          <w:sz w:val="32"/>
          <w:szCs w:val="32"/>
        </w:rPr>
        <w:t>庭院景观风貌与村庄总体规划、周边环境、人文传承相协调，</w:t>
      </w:r>
      <w:r w:rsidRPr="00620CBC">
        <w:rPr>
          <w:rFonts w:ascii="仿宋" w:eastAsia="仿宋" w:hAnsi="仿宋" w:cs="Times New Roman" w:hint="eastAsia"/>
          <w:sz w:val="32"/>
          <w:szCs w:val="32"/>
        </w:rPr>
        <w:t>打造</w:t>
      </w:r>
      <w:r w:rsidRPr="00620CBC">
        <w:rPr>
          <w:rFonts w:ascii="仿宋" w:eastAsia="仿宋" w:hAnsi="仿宋" w:cs="Times New Roman"/>
          <w:sz w:val="32"/>
          <w:szCs w:val="32"/>
        </w:rPr>
        <w:t>一村一景、一带</w:t>
      </w:r>
      <w:proofErr w:type="gramStart"/>
      <w:r w:rsidRPr="00620CBC">
        <w:rPr>
          <w:rFonts w:ascii="仿宋" w:eastAsia="仿宋" w:hAnsi="仿宋" w:cs="Times New Roman"/>
          <w:sz w:val="32"/>
          <w:szCs w:val="32"/>
        </w:rPr>
        <w:t>一</w:t>
      </w:r>
      <w:proofErr w:type="gramEnd"/>
      <w:r w:rsidRPr="00620CBC">
        <w:rPr>
          <w:rFonts w:ascii="仿宋" w:eastAsia="仿宋" w:hAnsi="仿宋" w:cs="Times New Roman"/>
          <w:sz w:val="32"/>
          <w:szCs w:val="32"/>
        </w:rPr>
        <w:t>韵</w:t>
      </w:r>
      <w:r w:rsidRPr="00620CBC">
        <w:rPr>
          <w:rFonts w:ascii="仿宋" w:eastAsia="仿宋" w:hAnsi="仿宋" w:cs="Times New Roman" w:hint="eastAsia"/>
          <w:sz w:val="32"/>
          <w:szCs w:val="32"/>
        </w:rPr>
        <w:t>、一院一品，避免简单模仿、复制套用</w:t>
      </w:r>
      <w:r>
        <w:rPr>
          <w:rFonts w:ascii="仿宋" w:eastAsia="仿宋" w:hAnsi="仿宋" w:cs="Times New Roman" w:hint="eastAsia"/>
          <w:sz w:val="32"/>
          <w:szCs w:val="32"/>
        </w:rPr>
        <w:t>。</w:t>
      </w:r>
    </w:p>
    <w:p w:rsidR="00DA6292" w:rsidRPr="00620CBC" w:rsidRDefault="00DA6292" w:rsidP="00DA6292">
      <w:pPr>
        <w:adjustRightInd w:val="0"/>
        <w:snapToGrid w:val="0"/>
        <w:spacing w:line="560" w:lineRule="exact"/>
        <w:ind w:firstLineChars="200" w:firstLine="640"/>
        <w:rPr>
          <w:rFonts w:ascii="仿宋" w:eastAsia="仿宋" w:hAnsi="仿宋" w:cs="Times New Roman"/>
          <w:sz w:val="32"/>
          <w:szCs w:val="32"/>
        </w:rPr>
      </w:pPr>
      <w:r w:rsidRPr="00F33F66">
        <w:rPr>
          <w:rFonts w:ascii="楷体" w:eastAsia="楷体" w:hAnsi="楷体" w:cs="Times New Roman" w:hint="eastAsia"/>
          <w:sz w:val="32"/>
          <w:szCs w:val="32"/>
        </w:rPr>
        <w:t>（三）整合资源。</w:t>
      </w:r>
      <w:r w:rsidRPr="00620CBC">
        <w:rPr>
          <w:rFonts w:ascii="仿宋" w:eastAsia="仿宋" w:hAnsi="仿宋" w:cs="Times New Roman" w:hint="eastAsia"/>
          <w:sz w:val="32"/>
          <w:szCs w:val="32"/>
        </w:rPr>
        <w:t>要积极争取党委政府的重视，加强与相关部门的协作联动，借势借力、整合资源，形成上下一心、协调联动、齐抓共管的良好局面；</w:t>
      </w:r>
      <w:r w:rsidRPr="00620CBC">
        <w:rPr>
          <w:rFonts w:ascii="仿宋" w:eastAsia="仿宋" w:hAnsi="仿宋" w:cs="Times New Roman"/>
          <w:sz w:val="32"/>
          <w:szCs w:val="32"/>
        </w:rPr>
        <w:t>要积极探索市场化运作</w:t>
      </w:r>
      <w:r w:rsidRPr="00620CBC">
        <w:rPr>
          <w:rFonts w:ascii="仿宋" w:eastAsia="仿宋" w:hAnsi="仿宋" w:cs="Times New Roman" w:hint="eastAsia"/>
          <w:sz w:val="32"/>
          <w:szCs w:val="32"/>
        </w:rPr>
        <w:t>机</w:t>
      </w:r>
      <w:r w:rsidRPr="00620CBC">
        <w:rPr>
          <w:rFonts w:ascii="仿宋" w:eastAsia="仿宋" w:hAnsi="仿宋" w:cs="Times New Roman" w:hint="eastAsia"/>
          <w:sz w:val="32"/>
          <w:szCs w:val="32"/>
        </w:rPr>
        <w:lastRenderedPageBreak/>
        <w:t>制</w:t>
      </w:r>
      <w:r w:rsidRPr="00620CBC">
        <w:rPr>
          <w:rFonts w:ascii="仿宋" w:eastAsia="仿宋" w:hAnsi="仿宋" w:cs="Times New Roman"/>
          <w:sz w:val="32"/>
          <w:szCs w:val="32"/>
        </w:rPr>
        <w:t>，引进民间资本和社会力量参与美丽庭院打造，通过政府、妇联、社会力量等多方参与、多元合作来激</w:t>
      </w:r>
      <w:r w:rsidRPr="00620CBC">
        <w:rPr>
          <w:rFonts w:ascii="仿宋" w:eastAsia="仿宋" w:hAnsi="仿宋" w:cs="Times New Roman" w:hint="eastAsia"/>
          <w:sz w:val="32"/>
          <w:szCs w:val="32"/>
        </w:rPr>
        <w:t>发</w:t>
      </w:r>
      <w:r w:rsidRPr="00620CBC">
        <w:rPr>
          <w:rFonts w:ascii="仿宋" w:eastAsia="仿宋" w:hAnsi="仿宋" w:cs="Times New Roman"/>
          <w:sz w:val="32"/>
          <w:szCs w:val="32"/>
        </w:rPr>
        <w:t>美丽庭院</w:t>
      </w:r>
      <w:r w:rsidRPr="00620CBC">
        <w:rPr>
          <w:rFonts w:ascii="仿宋" w:eastAsia="仿宋" w:hAnsi="仿宋" w:cs="Times New Roman" w:hint="eastAsia"/>
          <w:sz w:val="32"/>
          <w:szCs w:val="32"/>
        </w:rPr>
        <w:t>建设</w:t>
      </w:r>
      <w:r w:rsidRPr="00620CBC">
        <w:rPr>
          <w:rFonts w:ascii="仿宋" w:eastAsia="仿宋" w:hAnsi="仿宋" w:cs="Times New Roman"/>
          <w:sz w:val="32"/>
          <w:szCs w:val="32"/>
        </w:rPr>
        <w:t>活力；要广泛发动镇村干部、党员、妇联干部、巾帼志愿者、能工巧匠、普通农户等群体参与进来，形成美丽庭院</w:t>
      </w:r>
      <w:r>
        <w:rPr>
          <w:rFonts w:ascii="仿宋" w:eastAsia="仿宋" w:hAnsi="仿宋" w:cs="Times New Roman" w:hint="eastAsia"/>
          <w:sz w:val="32"/>
          <w:szCs w:val="32"/>
        </w:rPr>
        <w:t>工作</w:t>
      </w:r>
      <w:r w:rsidRPr="00620CBC">
        <w:rPr>
          <w:rFonts w:ascii="仿宋" w:eastAsia="仿宋" w:hAnsi="仿宋" w:cs="Times New Roman"/>
          <w:sz w:val="32"/>
          <w:szCs w:val="32"/>
        </w:rPr>
        <w:t>强大合力。</w:t>
      </w:r>
    </w:p>
    <w:p w:rsidR="00DA6292" w:rsidRPr="00620CBC" w:rsidRDefault="00DA6292" w:rsidP="00DA6292">
      <w:pPr>
        <w:pStyle w:val="a4"/>
        <w:widowControl/>
        <w:spacing w:beforeAutospacing="0" w:afterAutospacing="0" w:line="560" w:lineRule="exact"/>
        <w:ind w:firstLineChars="200" w:firstLine="640"/>
        <w:rPr>
          <w:rFonts w:ascii="仿宋" w:eastAsia="仿宋" w:hAnsi="仿宋" w:cs="Times New Roman"/>
          <w:kern w:val="2"/>
          <w:sz w:val="32"/>
          <w:szCs w:val="32"/>
        </w:rPr>
      </w:pPr>
      <w:r w:rsidRPr="00F33F66">
        <w:rPr>
          <w:rFonts w:ascii="楷体" w:eastAsia="楷体" w:hAnsi="楷体" w:cs="Times New Roman" w:hint="eastAsia"/>
          <w:kern w:val="2"/>
          <w:sz w:val="32"/>
          <w:szCs w:val="32"/>
        </w:rPr>
        <w:t>（四）注重长效。</w:t>
      </w:r>
      <w:r w:rsidRPr="00620CBC">
        <w:rPr>
          <w:rFonts w:ascii="仿宋" w:eastAsia="仿宋" w:hAnsi="仿宋" w:cs="仿宋_GB2312" w:hint="eastAsia"/>
          <w:sz w:val="32"/>
          <w:szCs w:val="32"/>
        </w:rPr>
        <w:t>美丽庭院要立足于在干净、整洁基础上抓提升，</w:t>
      </w:r>
      <w:r w:rsidRPr="00620CBC">
        <w:rPr>
          <w:rFonts w:ascii="仿宋" w:eastAsia="仿宋" w:hAnsi="仿宋" w:cs="Times New Roman" w:hint="eastAsia"/>
          <w:kern w:val="2"/>
          <w:sz w:val="32"/>
          <w:szCs w:val="32"/>
        </w:rPr>
        <w:t>要着力解决在美丽庭院建设中群众反映强烈的重点、难点问题，</w:t>
      </w:r>
      <w:r w:rsidRPr="00620CBC">
        <w:rPr>
          <w:rFonts w:ascii="仿宋" w:eastAsia="仿宋" w:hAnsi="仿宋" w:cs="Times New Roman"/>
          <w:kern w:val="2"/>
          <w:sz w:val="32"/>
          <w:szCs w:val="32"/>
        </w:rPr>
        <w:t>坚持</w:t>
      </w:r>
      <w:r w:rsidR="00FA11E7">
        <w:rPr>
          <w:rFonts w:ascii="仿宋" w:eastAsia="仿宋" w:hAnsi="仿宋" w:cs="Times New Roman" w:hint="eastAsia"/>
          <w:kern w:val="2"/>
          <w:sz w:val="32"/>
          <w:szCs w:val="32"/>
        </w:rPr>
        <w:t>治理</w:t>
      </w:r>
      <w:r w:rsidRPr="00620CBC">
        <w:rPr>
          <w:rFonts w:ascii="仿宋" w:eastAsia="仿宋" w:hAnsi="仿宋" w:cs="Times New Roman" w:hint="eastAsia"/>
          <w:kern w:val="2"/>
          <w:sz w:val="32"/>
          <w:szCs w:val="32"/>
        </w:rPr>
        <w:t>与规划并举</w:t>
      </w:r>
      <w:r w:rsidRPr="00620CBC">
        <w:rPr>
          <w:rFonts w:ascii="仿宋" w:eastAsia="仿宋" w:hAnsi="仿宋" w:cs="Times New Roman"/>
          <w:kern w:val="2"/>
          <w:sz w:val="32"/>
          <w:szCs w:val="32"/>
        </w:rPr>
        <w:t>、建设与管理并重，以</w:t>
      </w:r>
      <w:r w:rsidRPr="00620CBC">
        <w:rPr>
          <w:rFonts w:ascii="仿宋" w:eastAsia="仿宋" w:hAnsi="仿宋" w:cs="Times New Roman" w:hint="eastAsia"/>
          <w:kern w:val="2"/>
          <w:sz w:val="32"/>
          <w:szCs w:val="32"/>
        </w:rPr>
        <w:t>规划促</w:t>
      </w:r>
      <w:r w:rsidR="00FA11E7">
        <w:rPr>
          <w:rFonts w:ascii="仿宋" w:eastAsia="仿宋" w:hAnsi="仿宋" w:cs="Times New Roman" w:hint="eastAsia"/>
          <w:kern w:val="2"/>
          <w:sz w:val="32"/>
          <w:szCs w:val="32"/>
        </w:rPr>
        <w:t>治理</w:t>
      </w:r>
      <w:r w:rsidRPr="00620CBC">
        <w:rPr>
          <w:rFonts w:ascii="仿宋" w:eastAsia="仿宋" w:hAnsi="仿宋" w:cs="Times New Roman" w:hint="eastAsia"/>
          <w:kern w:val="2"/>
          <w:sz w:val="32"/>
          <w:szCs w:val="32"/>
        </w:rPr>
        <w:t>、</w:t>
      </w:r>
      <w:r w:rsidR="00801B4E">
        <w:rPr>
          <w:rFonts w:ascii="仿宋" w:eastAsia="仿宋" w:hAnsi="仿宋" w:cs="Times New Roman" w:hint="eastAsia"/>
          <w:kern w:val="2"/>
          <w:sz w:val="32"/>
          <w:szCs w:val="32"/>
        </w:rPr>
        <w:t>以</w:t>
      </w:r>
      <w:r w:rsidR="00FA11E7">
        <w:rPr>
          <w:rFonts w:ascii="仿宋" w:eastAsia="仿宋" w:hAnsi="仿宋" w:cs="Times New Roman" w:hint="eastAsia"/>
          <w:kern w:val="2"/>
          <w:sz w:val="32"/>
          <w:szCs w:val="32"/>
        </w:rPr>
        <w:t>治理</w:t>
      </w:r>
      <w:r w:rsidRPr="00620CBC">
        <w:rPr>
          <w:rFonts w:ascii="仿宋" w:eastAsia="仿宋" w:hAnsi="仿宋" w:cs="Times New Roman"/>
          <w:kern w:val="2"/>
          <w:sz w:val="32"/>
          <w:szCs w:val="32"/>
        </w:rPr>
        <w:t>促建设、以建设促管理、以管理促规范，建立完善长效管理机制</w:t>
      </w:r>
      <w:r w:rsidRPr="00620CBC">
        <w:rPr>
          <w:rFonts w:ascii="仿宋" w:eastAsia="仿宋" w:hAnsi="仿宋" w:cs="仿宋_GB2312" w:hint="eastAsia"/>
          <w:sz w:val="32"/>
          <w:szCs w:val="32"/>
        </w:rPr>
        <w:t>。</w:t>
      </w:r>
      <w:r w:rsidRPr="00620CBC">
        <w:rPr>
          <w:rFonts w:ascii="仿宋" w:eastAsia="仿宋" w:hAnsi="仿宋" w:cs="Times New Roman" w:hint="eastAsia"/>
          <w:kern w:val="2"/>
          <w:sz w:val="32"/>
          <w:szCs w:val="32"/>
        </w:rPr>
        <w:t>区</w:t>
      </w:r>
      <w:r>
        <w:rPr>
          <w:rFonts w:ascii="仿宋" w:eastAsia="仿宋" w:hAnsi="仿宋" w:cs="Times New Roman" w:hint="eastAsia"/>
          <w:kern w:val="2"/>
          <w:sz w:val="32"/>
          <w:szCs w:val="32"/>
        </w:rPr>
        <w:t>、镇、村要坚持上下联动，突出问题导向，抓住关键环节，强化对美丽庭院</w:t>
      </w:r>
      <w:r w:rsidRPr="00620CBC">
        <w:rPr>
          <w:rFonts w:ascii="仿宋" w:eastAsia="仿宋" w:hAnsi="仿宋" w:cs="Times New Roman" w:hint="eastAsia"/>
          <w:kern w:val="2"/>
          <w:sz w:val="32"/>
          <w:szCs w:val="32"/>
        </w:rPr>
        <w:t>工作的</w:t>
      </w:r>
      <w:r w:rsidR="00B06150">
        <w:rPr>
          <w:rFonts w:ascii="仿宋" w:eastAsia="仿宋" w:hAnsi="仿宋" w:cs="Times New Roman" w:hint="eastAsia"/>
          <w:kern w:val="2"/>
          <w:sz w:val="32"/>
          <w:szCs w:val="32"/>
        </w:rPr>
        <w:t>分级指导督查</w:t>
      </w:r>
      <w:r w:rsidRPr="00620CBC">
        <w:rPr>
          <w:rFonts w:ascii="仿宋" w:eastAsia="仿宋" w:hAnsi="仿宋" w:cs="Times New Roman" w:hint="eastAsia"/>
          <w:kern w:val="2"/>
          <w:sz w:val="32"/>
          <w:szCs w:val="32"/>
        </w:rPr>
        <w:t>。</w:t>
      </w:r>
    </w:p>
    <w:p w:rsidR="00DA6292" w:rsidRDefault="00DA6292" w:rsidP="00DA6292">
      <w:pPr>
        <w:pStyle w:val="1"/>
        <w:spacing w:line="560" w:lineRule="exact"/>
        <w:ind w:firstLine="640"/>
        <w:rPr>
          <w:rFonts w:ascii="Times New Roman" w:eastAsia="黑体" w:hAnsi="Times New Roman" w:hint="default"/>
          <w:sz w:val="32"/>
        </w:rPr>
      </w:pPr>
      <w:r>
        <w:rPr>
          <w:rFonts w:ascii="Times New Roman" w:eastAsia="黑体" w:hAnsi="Times New Roman"/>
          <w:sz w:val="32"/>
        </w:rPr>
        <w:t>三、建设标准</w:t>
      </w:r>
    </w:p>
    <w:p w:rsidR="00DA6292" w:rsidRPr="00872B42" w:rsidRDefault="00DA6292" w:rsidP="00DA6292">
      <w:pPr>
        <w:pStyle w:val="1"/>
        <w:spacing w:line="560" w:lineRule="exact"/>
        <w:ind w:firstLine="640"/>
        <w:rPr>
          <w:rFonts w:ascii="Times New Roman" w:eastAsia="仿宋_GB2312" w:hAnsi="Times New Roman" w:hint="default"/>
          <w:sz w:val="32"/>
          <w:szCs w:val="22"/>
        </w:rPr>
      </w:pPr>
      <w:r w:rsidRPr="00872B42">
        <w:rPr>
          <w:rFonts w:ascii="Times New Roman" w:eastAsia="仿宋_GB2312" w:hAnsi="Times New Roman"/>
          <w:sz w:val="32"/>
          <w:szCs w:val="22"/>
        </w:rPr>
        <w:t>（一）临安区清洁庭院建设标准（简称</w:t>
      </w:r>
      <w:r w:rsidRPr="00872B42">
        <w:rPr>
          <w:rFonts w:ascii="Times New Roman" w:eastAsia="仿宋_GB2312" w:hAnsi="Times New Roman" w:hint="default"/>
          <w:sz w:val="32"/>
          <w:szCs w:val="22"/>
        </w:rPr>
        <w:t>“</w:t>
      </w:r>
      <w:r w:rsidRPr="00872B42">
        <w:rPr>
          <w:rFonts w:ascii="Times New Roman" w:eastAsia="仿宋_GB2312" w:hAnsi="Times New Roman"/>
          <w:sz w:val="32"/>
          <w:szCs w:val="22"/>
        </w:rPr>
        <w:t>两美</w:t>
      </w:r>
      <w:r w:rsidRPr="00872B42">
        <w:rPr>
          <w:rFonts w:ascii="Times New Roman" w:eastAsia="仿宋_GB2312" w:hAnsi="Times New Roman" w:hint="default"/>
          <w:sz w:val="32"/>
          <w:szCs w:val="22"/>
        </w:rPr>
        <w:t>”</w:t>
      </w:r>
      <w:r w:rsidRPr="00872B42">
        <w:rPr>
          <w:rFonts w:ascii="Times New Roman" w:eastAsia="仿宋_GB2312" w:hAnsi="Times New Roman"/>
          <w:sz w:val="32"/>
          <w:szCs w:val="22"/>
        </w:rPr>
        <w:t>）：</w:t>
      </w:r>
    </w:p>
    <w:p w:rsidR="00DA6292" w:rsidRDefault="00DA6292" w:rsidP="00DA629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1</w:t>
      </w:r>
      <w:r>
        <w:rPr>
          <w:rFonts w:ascii="Times New Roman" w:eastAsia="仿宋_GB2312" w:hAnsi="Times New Roman" w:cs="Times New Roman"/>
          <w:sz w:val="32"/>
        </w:rPr>
        <w:t>．环境卫生清洁美：通过清理房屋周边积存垃圾，消灭卫生死角，实行生活垃圾分类，实现庭院内外整洁干净，无垃圾、无杂物、无污水、无污渍等。</w:t>
      </w:r>
    </w:p>
    <w:p w:rsidR="00DA6292" w:rsidRDefault="00DA6292" w:rsidP="00DA629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2</w:t>
      </w:r>
      <w:r>
        <w:rPr>
          <w:rFonts w:ascii="Times New Roman" w:eastAsia="仿宋_GB2312" w:hAnsi="Times New Roman" w:cs="Times New Roman"/>
          <w:sz w:val="32"/>
        </w:rPr>
        <w:t>．</w:t>
      </w:r>
      <w:r w:rsidR="00B06150">
        <w:rPr>
          <w:rFonts w:eastAsia="仿宋_GB2312" w:hint="eastAsia"/>
          <w:sz w:val="32"/>
        </w:rPr>
        <w:t>摆放有序整齐美：动员引导家庭依法依规修建围墙及构筑物，开展墙体改造、洗涤设施与畜禽养殖清洁治理等，通过对家庭廊前、庭院、房前屋后、墙体周匝杂物的消除整理，使庭院外观整齐有序。</w:t>
      </w:r>
    </w:p>
    <w:p w:rsidR="00DA6292" w:rsidRPr="003B6F55" w:rsidRDefault="00DA6292" w:rsidP="00DA629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100%</w:t>
      </w:r>
      <w:r>
        <w:rPr>
          <w:rFonts w:ascii="Times New Roman" w:eastAsia="仿宋_GB2312" w:hAnsi="Times New Roman" w:cs="Times New Roman" w:hint="eastAsia"/>
          <w:sz w:val="32"/>
        </w:rPr>
        <w:t>的家庭户达到清洁庭院标准的村认定为清洁庭院达标村。</w:t>
      </w:r>
    </w:p>
    <w:p w:rsidR="00DA6292" w:rsidRDefault="00DA6292" w:rsidP="00DA6292">
      <w:pPr>
        <w:pStyle w:val="1"/>
        <w:spacing w:line="560" w:lineRule="exact"/>
        <w:ind w:firstLine="640"/>
        <w:rPr>
          <w:rFonts w:ascii="Times New Roman" w:eastAsia="仿宋_GB2312" w:hAnsi="Times New Roman" w:hint="default"/>
          <w:sz w:val="32"/>
        </w:rPr>
      </w:pPr>
      <w:r>
        <w:rPr>
          <w:rFonts w:ascii="Times New Roman" w:eastAsia="仿宋_GB2312" w:hAnsi="Times New Roman"/>
          <w:sz w:val="32"/>
        </w:rPr>
        <w:t>（二）临安区美丽庭院建设标准（简称</w:t>
      </w:r>
      <w:r>
        <w:rPr>
          <w:rFonts w:ascii="Times New Roman" w:eastAsia="仿宋_GB2312" w:hAnsi="Times New Roman" w:hint="default"/>
          <w:sz w:val="32"/>
        </w:rPr>
        <w:t>“</w:t>
      </w:r>
      <w:r>
        <w:rPr>
          <w:rFonts w:ascii="Times New Roman" w:eastAsia="仿宋_GB2312" w:hAnsi="Times New Roman"/>
          <w:sz w:val="32"/>
        </w:rPr>
        <w:t>五美</w:t>
      </w:r>
      <w:r>
        <w:rPr>
          <w:rFonts w:ascii="Times New Roman" w:eastAsia="仿宋_GB2312" w:hAnsi="Times New Roman" w:hint="default"/>
          <w:sz w:val="32"/>
        </w:rPr>
        <w:t>”</w:t>
      </w:r>
      <w:r>
        <w:rPr>
          <w:rFonts w:ascii="Times New Roman" w:eastAsia="仿宋_GB2312" w:hAnsi="Times New Roman"/>
          <w:sz w:val="32"/>
        </w:rPr>
        <w:t>）：</w:t>
      </w:r>
    </w:p>
    <w:p w:rsidR="00DA6292" w:rsidRDefault="00DA6292" w:rsidP="00DA629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lastRenderedPageBreak/>
        <w:t>1</w:t>
      </w:r>
      <w:r>
        <w:rPr>
          <w:rFonts w:ascii="Times New Roman" w:eastAsia="仿宋_GB2312" w:hAnsi="Times New Roman" w:cs="Times New Roman"/>
          <w:sz w:val="32"/>
        </w:rPr>
        <w:t>．环境卫生清洁美：通过清理房屋周边积存垃圾，消灭卫生死角，实行生活垃圾分类，实现庭院内外整洁干净，无垃圾、无杂物、无污水、无污渍等。</w:t>
      </w:r>
    </w:p>
    <w:p w:rsidR="00DA6292" w:rsidRDefault="00DA6292" w:rsidP="00DA629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2</w:t>
      </w:r>
      <w:r>
        <w:rPr>
          <w:rFonts w:ascii="Times New Roman" w:eastAsia="仿宋_GB2312" w:hAnsi="Times New Roman" w:cs="Times New Roman"/>
          <w:sz w:val="32"/>
        </w:rPr>
        <w:t>．</w:t>
      </w:r>
      <w:r w:rsidR="00B06150">
        <w:rPr>
          <w:rFonts w:eastAsia="仿宋_GB2312" w:hint="eastAsia"/>
          <w:sz w:val="32"/>
        </w:rPr>
        <w:t>摆放有序整齐美：动员引导家庭依法依规修建围墙及构筑物，开展墙体改造、洗涤设施与畜禽养殖清洁治理等，通过对家庭廊前、庭院、房前屋后、墙体周匝杂物的消除整理，使庭院外观整齐有序。</w:t>
      </w:r>
    </w:p>
    <w:p w:rsidR="00DA6292" w:rsidRDefault="00DA6292" w:rsidP="00DA629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3</w:t>
      </w:r>
      <w:r>
        <w:rPr>
          <w:rFonts w:ascii="Times New Roman" w:eastAsia="仿宋_GB2312" w:hAnsi="Times New Roman" w:cs="Times New Roman"/>
          <w:sz w:val="32"/>
        </w:rPr>
        <w:t>．种树栽花绿化美：动员和鼓励</w:t>
      </w:r>
      <w:proofErr w:type="gramStart"/>
      <w:r>
        <w:rPr>
          <w:rFonts w:ascii="Times New Roman" w:eastAsia="仿宋_GB2312" w:hAnsi="Times New Roman" w:cs="Times New Roman"/>
          <w:sz w:val="32"/>
        </w:rPr>
        <w:t>农户广</w:t>
      </w:r>
      <w:proofErr w:type="gramEnd"/>
      <w:r>
        <w:rPr>
          <w:rFonts w:ascii="Times New Roman" w:eastAsia="仿宋_GB2312" w:hAnsi="Times New Roman" w:cs="Times New Roman"/>
          <w:sz w:val="32"/>
        </w:rPr>
        <w:t>栽花草树木、见缝插绿，使庭院周边、房前屋后季季有绿、时常有花，绿化面积不少于庭院面积的</w:t>
      </w:r>
      <w:r>
        <w:rPr>
          <w:rFonts w:ascii="Times New Roman" w:eastAsia="仿宋_GB2312" w:hAnsi="Times New Roman" w:cs="Times New Roman"/>
          <w:sz w:val="32"/>
        </w:rPr>
        <w:t>20%</w:t>
      </w:r>
      <w:r>
        <w:rPr>
          <w:rFonts w:ascii="Times New Roman" w:eastAsia="仿宋_GB2312" w:hAnsi="Times New Roman" w:cs="Times New Roman"/>
          <w:sz w:val="32"/>
        </w:rPr>
        <w:t>。</w:t>
      </w:r>
    </w:p>
    <w:p w:rsidR="00DA6292" w:rsidRDefault="00DA6292" w:rsidP="00DA629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4</w:t>
      </w:r>
      <w:r>
        <w:rPr>
          <w:rFonts w:ascii="Times New Roman" w:eastAsia="仿宋_GB2312" w:hAnsi="Times New Roman" w:cs="Times New Roman"/>
          <w:sz w:val="32"/>
        </w:rPr>
        <w:t>．庭院创意协调美：结合地方文化特色就地取材，对房前屋后和院落空间进行设计布景，突出创意和实用兼具，使庭院</w:t>
      </w:r>
      <w:proofErr w:type="gramStart"/>
      <w:r>
        <w:rPr>
          <w:rFonts w:ascii="Times New Roman" w:eastAsia="仿宋_GB2312" w:hAnsi="Times New Roman" w:cs="Times New Roman"/>
          <w:sz w:val="32"/>
        </w:rPr>
        <w:t>内外与</w:t>
      </w:r>
      <w:proofErr w:type="gramEnd"/>
      <w:r>
        <w:rPr>
          <w:rFonts w:ascii="Times New Roman" w:eastAsia="仿宋_GB2312" w:hAnsi="Times New Roman" w:cs="Times New Roman"/>
          <w:sz w:val="32"/>
        </w:rPr>
        <w:t>周边景致、环境协调一致，打造有一定文化品位、美韵特色的景观。</w:t>
      </w:r>
    </w:p>
    <w:p w:rsidR="00DA6292" w:rsidRDefault="00DA6292" w:rsidP="00DA629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5</w:t>
      </w:r>
      <w:r>
        <w:rPr>
          <w:rFonts w:ascii="Times New Roman" w:eastAsia="仿宋_GB2312" w:hAnsi="Times New Roman" w:cs="Times New Roman"/>
          <w:sz w:val="32"/>
        </w:rPr>
        <w:t>．家风家训和谐美：家庭成员互敬互爱、平安和睦，团结邻里、热心公益、乐于助人。挖掘家庭文化内涵，提炼家规家训和家风故事，并以书法、绘画、雕刻等不同艺术形式融入美丽庭院打造中去。</w:t>
      </w:r>
    </w:p>
    <w:p w:rsidR="00DA6292" w:rsidRPr="00872B42" w:rsidRDefault="00DA6292" w:rsidP="00DA629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100%</w:t>
      </w:r>
      <w:r>
        <w:rPr>
          <w:rFonts w:ascii="Times New Roman" w:eastAsia="仿宋_GB2312" w:hAnsi="Times New Roman" w:cs="Times New Roman" w:hint="eastAsia"/>
          <w:sz w:val="32"/>
        </w:rPr>
        <w:t>的家庭户达到清洁庭院标准，</w:t>
      </w:r>
      <w:r>
        <w:rPr>
          <w:rFonts w:ascii="Times New Roman" w:eastAsia="仿宋_GB2312" w:hAnsi="Times New Roman" w:cs="Times New Roman" w:hint="eastAsia"/>
          <w:sz w:val="32"/>
        </w:rPr>
        <w:t>80%</w:t>
      </w:r>
      <w:r>
        <w:rPr>
          <w:rFonts w:ascii="Times New Roman" w:eastAsia="仿宋_GB2312" w:hAnsi="Times New Roman" w:cs="Times New Roman" w:hint="eastAsia"/>
          <w:sz w:val="32"/>
        </w:rPr>
        <w:t>的农户达到美丽庭院标准的村认定为美丽庭院达标村。</w:t>
      </w:r>
    </w:p>
    <w:p w:rsidR="00DA6292" w:rsidRDefault="00DA6292" w:rsidP="00DA6292">
      <w:pPr>
        <w:spacing w:line="560" w:lineRule="exact"/>
        <w:ind w:firstLineChars="200" w:firstLine="640"/>
        <w:rPr>
          <w:rFonts w:ascii="黑体" w:eastAsia="黑体" w:hAnsi="黑体"/>
          <w:sz w:val="32"/>
          <w:szCs w:val="32"/>
        </w:rPr>
      </w:pPr>
      <w:r w:rsidRPr="00AE611C">
        <w:rPr>
          <w:rFonts w:ascii="黑体" w:eastAsia="黑体" w:hAnsi="黑体" w:hint="eastAsia"/>
          <w:sz w:val="32"/>
          <w:szCs w:val="32"/>
        </w:rPr>
        <w:t>四、实施步骤</w:t>
      </w:r>
    </w:p>
    <w:p w:rsidR="00DA6292" w:rsidRPr="00C739D6" w:rsidRDefault="00DA6292" w:rsidP="00DA6292">
      <w:pPr>
        <w:spacing w:line="560" w:lineRule="exact"/>
        <w:ind w:firstLineChars="200" w:firstLine="643"/>
        <w:rPr>
          <w:rFonts w:ascii="仿宋_GB2312" w:eastAsia="仿宋_GB2312" w:hAnsi="仿宋" w:cs="Times New Roman"/>
          <w:sz w:val="32"/>
          <w:szCs w:val="32"/>
        </w:rPr>
      </w:pPr>
      <w:r>
        <w:rPr>
          <w:rFonts w:ascii="仿宋" w:eastAsia="仿宋" w:hAnsi="仿宋" w:cs="仿宋" w:hint="eastAsia"/>
          <w:b/>
          <w:bCs/>
          <w:sz w:val="32"/>
          <w:szCs w:val="32"/>
        </w:rPr>
        <w:t>（一）筹备启动</w:t>
      </w:r>
      <w:r w:rsidRPr="00D50053">
        <w:rPr>
          <w:rFonts w:ascii="仿宋" w:eastAsia="仿宋" w:hAnsi="仿宋" w:cs="仿宋" w:hint="eastAsia"/>
          <w:b/>
          <w:bCs/>
          <w:sz w:val="32"/>
          <w:szCs w:val="32"/>
        </w:rPr>
        <w:t>阶段（201</w:t>
      </w:r>
      <w:r>
        <w:rPr>
          <w:rFonts w:ascii="仿宋" w:eastAsia="仿宋" w:hAnsi="仿宋" w:cs="仿宋" w:hint="eastAsia"/>
          <w:b/>
          <w:bCs/>
          <w:sz w:val="32"/>
          <w:szCs w:val="32"/>
        </w:rPr>
        <w:t>8</w:t>
      </w:r>
      <w:r w:rsidRPr="00D50053">
        <w:rPr>
          <w:rFonts w:ascii="仿宋" w:eastAsia="仿宋" w:hAnsi="仿宋" w:cs="仿宋" w:hint="eastAsia"/>
          <w:b/>
          <w:bCs/>
          <w:sz w:val="32"/>
          <w:szCs w:val="32"/>
        </w:rPr>
        <w:t>年</w:t>
      </w:r>
      <w:r>
        <w:rPr>
          <w:rFonts w:ascii="仿宋" w:eastAsia="仿宋" w:hAnsi="仿宋" w:cs="仿宋" w:hint="eastAsia"/>
          <w:b/>
          <w:bCs/>
          <w:sz w:val="32"/>
          <w:szCs w:val="32"/>
        </w:rPr>
        <w:t>1</w:t>
      </w:r>
      <w:r w:rsidRPr="00D50053">
        <w:rPr>
          <w:rFonts w:ascii="仿宋" w:eastAsia="仿宋" w:hAnsi="仿宋" w:cs="仿宋" w:hint="eastAsia"/>
          <w:b/>
          <w:bCs/>
          <w:sz w:val="32"/>
          <w:szCs w:val="32"/>
        </w:rPr>
        <w:t>月-</w:t>
      </w:r>
      <w:r>
        <w:rPr>
          <w:rFonts w:ascii="仿宋" w:eastAsia="仿宋" w:hAnsi="仿宋" w:cs="仿宋" w:hint="eastAsia"/>
          <w:b/>
          <w:bCs/>
          <w:sz w:val="32"/>
          <w:szCs w:val="32"/>
        </w:rPr>
        <w:t>12</w:t>
      </w:r>
      <w:r w:rsidRPr="00D50053">
        <w:rPr>
          <w:rFonts w:ascii="仿宋" w:eastAsia="仿宋" w:hAnsi="仿宋" w:cs="仿宋" w:hint="eastAsia"/>
          <w:b/>
          <w:bCs/>
          <w:sz w:val="32"/>
          <w:szCs w:val="32"/>
        </w:rPr>
        <w:t xml:space="preserve">月） </w:t>
      </w:r>
      <w:r>
        <w:rPr>
          <w:rFonts w:ascii="仿宋" w:eastAsia="仿宋" w:hAnsi="仿宋" w:cs="仿宋" w:hint="eastAsia"/>
          <w:b/>
          <w:bCs/>
          <w:sz w:val="32"/>
          <w:szCs w:val="32"/>
        </w:rPr>
        <w:t>。</w:t>
      </w:r>
      <w:r>
        <w:rPr>
          <w:rFonts w:ascii="仿宋_GB2312" w:eastAsia="仿宋_GB2312" w:hint="eastAsia"/>
          <w:sz w:val="32"/>
          <w:szCs w:val="32"/>
        </w:rPr>
        <w:t>起草《临安区美丽庭院建设</w:t>
      </w:r>
      <w:r w:rsidRPr="00441C77">
        <w:rPr>
          <w:rFonts w:ascii="仿宋_GB2312" w:eastAsia="仿宋_GB2312" w:hAnsi="Calibri" w:cs="Times New Roman" w:hint="eastAsia"/>
          <w:sz w:val="32"/>
          <w:szCs w:val="32"/>
        </w:rPr>
        <w:t>三年行动计划</w:t>
      </w:r>
      <w:r>
        <w:rPr>
          <w:rFonts w:ascii="仿宋_GB2312" w:eastAsia="仿宋_GB2312" w:hint="eastAsia"/>
          <w:sz w:val="32"/>
          <w:szCs w:val="32"/>
        </w:rPr>
        <w:t>》</w:t>
      </w:r>
      <w:r w:rsidRPr="00441C77">
        <w:rPr>
          <w:rFonts w:ascii="仿宋_GB2312" w:eastAsia="仿宋_GB2312" w:hAnsi="Calibri" w:cs="Times New Roman" w:hint="eastAsia"/>
          <w:sz w:val="32"/>
          <w:szCs w:val="32"/>
        </w:rPr>
        <w:t>，</w:t>
      </w:r>
      <w:r>
        <w:rPr>
          <w:rFonts w:ascii="仿宋_GB2312" w:eastAsia="仿宋_GB2312" w:hAnsi="Calibri" w:cs="Times New Roman" w:hint="eastAsia"/>
          <w:sz w:val="32"/>
          <w:szCs w:val="32"/>
        </w:rPr>
        <w:t>明确</w:t>
      </w:r>
      <w:r>
        <w:rPr>
          <w:rFonts w:ascii="仿宋_GB2312" w:eastAsia="仿宋_GB2312" w:hint="eastAsia"/>
          <w:sz w:val="32"/>
          <w:szCs w:val="32"/>
        </w:rPr>
        <w:t>工作目标、工作原则、建设标准和实施步骤，并层层进行动员部署。</w:t>
      </w:r>
      <w:r>
        <w:rPr>
          <w:rFonts w:ascii="仿宋_GB2312" w:eastAsia="仿宋_GB2312" w:hAnsi="仿宋" w:cs="仿宋_GB2312" w:hint="eastAsia"/>
          <w:sz w:val="32"/>
          <w:szCs w:val="32"/>
        </w:rPr>
        <w:t>按照乡村</w:t>
      </w:r>
      <w:r>
        <w:rPr>
          <w:rFonts w:ascii="仿宋_GB2312" w:eastAsia="仿宋_GB2312" w:hAnsi="仿宋" w:cs="仿宋_GB2312" w:hint="eastAsia"/>
          <w:sz w:val="32"/>
          <w:szCs w:val="32"/>
        </w:rPr>
        <w:lastRenderedPageBreak/>
        <w:t>振兴战略和村落景区建设总体安排，</w:t>
      </w:r>
      <w:r>
        <w:rPr>
          <w:rFonts w:ascii="仿宋_GB2312" w:eastAsia="仿宋_GB2312" w:hAnsi="Calibri" w:cs="Times New Roman" w:hint="eastAsia"/>
          <w:sz w:val="32"/>
          <w:szCs w:val="32"/>
        </w:rPr>
        <w:t>选定</w:t>
      </w:r>
      <w:r>
        <w:rPr>
          <w:rFonts w:ascii="仿宋_GB2312" w:eastAsia="仿宋_GB2312" w:hint="eastAsia"/>
          <w:sz w:val="32"/>
          <w:szCs w:val="32"/>
        </w:rPr>
        <w:t>首批清洁庭院达标村、美丽庭院</w:t>
      </w:r>
      <w:proofErr w:type="gramStart"/>
      <w:r>
        <w:rPr>
          <w:rFonts w:ascii="仿宋_GB2312" w:eastAsia="仿宋_GB2312" w:hint="eastAsia"/>
          <w:sz w:val="32"/>
          <w:szCs w:val="32"/>
        </w:rPr>
        <w:t>达标村</w:t>
      </w:r>
      <w:proofErr w:type="gramEnd"/>
      <w:r>
        <w:rPr>
          <w:rFonts w:ascii="仿宋_GB2312" w:eastAsia="仿宋_GB2312" w:hint="eastAsia"/>
          <w:sz w:val="32"/>
          <w:szCs w:val="32"/>
        </w:rPr>
        <w:t>以及美丽庭院精品户打造名单并组织实施打造工作，力争截止2018年底，30%的行政村建成清洁庭院达标村，15%的村建成美丽庭院达标村，打造美丽庭院精品户不少于1000户，</w:t>
      </w:r>
      <w:r>
        <w:rPr>
          <w:rFonts w:ascii="仿宋_GB2312" w:eastAsia="仿宋_GB2312" w:hAnsi="仿宋" w:cs="仿宋_GB2312" w:hint="eastAsia"/>
          <w:sz w:val="32"/>
          <w:szCs w:val="32"/>
        </w:rPr>
        <w:t>为全力推进美丽庭院建设三年行动开好头、起好步</w:t>
      </w:r>
      <w:r w:rsidRPr="00C739D6">
        <w:rPr>
          <w:rFonts w:ascii="仿宋_GB2312" w:eastAsia="仿宋_GB2312" w:hAnsi="仿宋" w:cs="仿宋_GB2312" w:hint="eastAsia"/>
          <w:sz w:val="32"/>
          <w:szCs w:val="32"/>
        </w:rPr>
        <w:t>。</w:t>
      </w:r>
    </w:p>
    <w:p w:rsidR="00DA6292" w:rsidRDefault="00DA6292" w:rsidP="00DA6292">
      <w:pPr>
        <w:spacing w:line="560" w:lineRule="exact"/>
        <w:ind w:firstLineChars="200" w:firstLine="643"/>
        <w:rPr>
          <w:rFonts w:ascii="仿宋_GB2312" w:eastAsia="仿宋_GB2312"/>
          <w:sz w:val="32"/>
          <w:szCs w:val="32"/>
        </w:rPr>
      </w:pPr>
      <w:r w:rsidRPr="00D50053">
        <w:rPr>
          <w:rFonts w:ascii="仿宋" w:eastAsia="仿宋" w:hAnsi="仿宋" w:cs="仿宋" w:hint="eastAsia"/>
          <w:b/>
          <w:bCs/>
          <w:sz w:val="32"/>
          <w:szCs w:val="32"/>
        </w:rPr>
        <w:t>（二）重点推进阶段（201</w:t>
      </w:r>
      <w:r>
        <w:rPr>
          <w:rFonts w:ascii="仿宋" w:eastAsia="仿宋" w:hAnsi="仿宋" w:cs="仿宋" w:hint="eastAsia"/>
          <w:b/>
          <w:bCs/>
          <w:sz w:val="32"/>
          <w:szCs w:val="32"/>
        </w:rPr>
        <w:t>9</w:t>
      </w:r>
      <w:r w:rsidRPr="00D50053">
        <w:rPr>
          <w:rFonts w:ascii="仿宋" w:eastAsia="仿宋" w:hAnsi="仿宋" w:cs="仿宋" w:hint="eastAsia"/>
          <w:b/>
          <w:bCs/>
          <w:sz w:val="32"/>
          <w:szCs w:val="32"/>
        </w:rPr>
        <w:t>年</w:t>
      </w:r>
      <w:r>
        <w:rPr>
          <w:rFonts w:ascii="仿宋" w:eastAsia="仿宋" w:hAnsi="仿宋" w:cs="仿宋" w:hint="eastAsia"/>
          <w:b/>
          <w:bCs/>
          <w:sz w:val="32"/>
          <w:szCs w:val="32"/>
        </w:rPr>
        <w:t>1</w:t>
      </w:r>
      <w:r w:rsidRPr="00D50053">
        <w:rPr>
          <w:rFonts w:ascii="仿宋" w:eastAsia="仿宋" w:hAnsi="仿宋" w:cs="仿宋" w:hint="eastAsia"/>
          <w:b/>
          <w:bCs/>
          <w:sz w:val="32"/>
          <w:szCs w:val="32"/>
        </w:rPr>
        <w:t>月-20</w:t>
      </w:r>
      <w:r>
        <w:rPr>
          <w:rFonts w:ascii="仿宋" w:eastAsia="仿宋" w:hAnsi="仿宋" w:cs="仿宋" w:hint="eastAsia"/>
          <w:b/>
          <w:bCs/>
          <w:sz w:val="32"/>
          <w:szCs w:val="32"/>
        </w:rPr>
        <w:t>19</w:t>
      </w:r>
      <w:r w:rsidRPr="00D50053">
        <w:rPr>
          <w:rFonts w:ascii="仿宋" w:eastAsia="仿宋" w:hAnsi="仿宋" w:cs="仿宋" w:hint="eastAsia"/>
          <w:b/>
          <w:bCs/>
          <w:sz w:val="32"/>
          <w:szCs w:val="32"/>
        </w:rPr>
        <w:t>年12月）</w:t>
      </w:r>
      <w:r>
        <w:rPr>
          <w:rFonts w:ascii="楷体_GB2312" w:eastAsia="楷体_GB2312" w:hAnsi="Calibri" w:cs="Times New Roman" w:hint="eastAsia"/>
          <w:sz w:val="32"/>
          <w:szCs w:val="32"/>
        </w:rPr>
        <w:t xml:space="preserve"> </w:t>
      </w:r>
      <w:r w:rsidRPr="00961826">
        <w:rPr>
          <w:rFonts w:ascii="楷体_GB2312" w:eastAsia="楷体_GB2312" w:hAnsi="Calibri" w:cs="Times New Roman" w:hint="eastAsia"/>
          <w:sz w:val="32"/>
          <w:szCs w:val="32"/>
        </w:rPr>
        <w:t>。</w:t>
      </w:r>
      <w:r w:rsidRPr="0045074B">
        <w:rPr>
          <w:rFonts w:ascii="仿宋_GB2312" w:eastAsia="仿宋_GB2312" w:hint="eastAsia"/>
          <w:sz w:val="32"/>
          <w:szCs w:val="32"/>
        </w:rPr>
        <w:t>在完成</w:t>
      </w:r>
      <w:r>
        <w:rPr>
          <w:rFonts w:ascii="仿宋_GB2312" w:eastAsia="仿宋_GB2312" w:hint="eastAsia"/>
          <w:sz w:val="32"/>
          <w:szCs w:val="32"/>
        </w:rPr>
        <w:t>首批清洁庭院达标村、美丽庭院</w:t>
      </w:r>
      <w:proofErr w:type="gramStart"/>
      <w:r>
        <w:rPr>
          <w:rFonts w:ascii="仿宋_GB2312" w:eastAsia="仿宋_GB2312" w:hint="eastAsia"/>
          <w:sz w:val="32"/>
          <w:szCs w:val="32"/>
        </w:rPr>
        <w:t>达标村</w:t>
      </w:r>
      <w:proofErr w:type="gramEnd"/>
      <w:r>
        <w:rPr>
          <w:rFonts w:ascii="仿宋_GB2312" w:eastAsia="仿宋_GB2312" w:hint="eastAsia"/>
          <w:sz w:val="32"/>
          <w:szCs w:val="32"/>
        </w:rPr>
        <w:t>以及美丽庭院精品户检查验收的基础上，开展全面分析总结，为下一步面上推进提供经验。结合全区美丽乡村建设总体部署安排，</w:t>
      </w:r>
      <w:r>
        <w:rPr>
          <w:rFonts w:ascii="仿宋_GB2312" w:eastAsia="仿宋_GB2312" w:hAnsi="Calibri" w:cs="Times New Roman" w:hint="eastAsia"/>
          <w:sz w:val="32"/>
          <w:szCs w:val="32"/>
        </w:rPr>
        <w:t>选定</w:t>
      </w:r>
      <w:r>
        <w:rPr>
          <w:rFonts w:ascii="仿宋_GB2312" w:eastAsia="仿宋_GB2312" w:hint="eastAsia"/>
          <w:sz w:val="32"/>
          <w:szCs w:val="32"/>
        </w:rPr>
        <w:t>第二批清洁庭院达标村、美丽庭院</w:t>
      </w:r>
      <w:proofErr w:type="gramStart"/>
      <w:r>
        <w:rPr>
          <w:rFonts w:ascii="仿宋_GB2312" w:eastAsia="仿宋_GB2312" w:hint="eastAsia"/>
          <w:sz w:val="32"/>
          <w:szCs w:val="32"/>
        </w:rPr>
        <w:t>达标村</w:t>
      </w:r>
      <w:proofErr w:type="gramEnd"/>
      <w:r>
        <w:rPr>
          <w:rFonts w:ascii="仿宋_GB2312" w:eastAsia="仿宋_GB2312" w:hint="eastAsia"/>
          <w:sz w:val="32"/>
          <w:szCs w:val="32"/>
        </w:rPr>
        <w:t>以及美丽庭院精品户打造名单并组织实施打造工作，力争截止2019年底，60%的行政村建成清洁庭院达标村，30%的村建成美丽庭院达标村，打造美丽庭院精品户不少于2000户，把美丽庭院建设工作向纵深推进。</w:t>
      </w:r>
    </w:p>
    <w:p w:rsidR="00DA6292" w:rsidRDefault="00DA6292" w:rsidP="00DA6292">
      <w:pPr>
        <w:spacing w:line="560" w:lineRule="exact"/>
        <w:ind w:firstLineChars="200" w:firstLine="643"/>
        <w:rPr>
          <w:rFonts w:ascii="仿宋_GB2312" w:eastAsia="仿宋_GB2312"/>
          <w:sz w:val="32"/>
          <w:szCs w:val="32"/>
        </w:rPr>
      </w:pPr>
      <w:r w:rsidRPr="00D50053">
        <w:rPr>
          <w:rFonts w:ascii="仿宋" w:eastAsia="仿宋" w:hAnsi="仿宋" w:cs="仿宋" w:hint="eastAsia"/>
          <w:b/>
          <w:bCs/>
          <w:sz w:val="32"/>
          <w:szCs w:val="32"/>
        </w:rPr>
        <w:t>（三）</w:t>
      </w:r>
      <w:r>
        <w:rPr>
          <w:rFonts w:ascii="仿宋" w:eastAsia="仿宋" w:hAnsi="仿宋" w:cs="仿宋" w:hint="eastAsia"/>
          <w:b/>
          <w:bCs/>
          <w:sz w:val="32"/>
          <w:szCs w:val="32"/>
        </w:rPr>
        <w:t>建设</w:t>
      </w:r>
      <w:r w:rsidRPr="00D50053">
        <w:rPr>
          <w:rFonts w:ascii="仿宋" w:eastAsia="仿宋" w:hAnsi="仿宋" w:cs="仿宋" w:hint="eastAsia"/>
          <w:b/>
          <w:bCs/>
          <w:sz w:val="32"/>
          <w:szCs w:val="32"/>
        </w:rPr>
        <w:t>覆盖阶段（20</w:t>
      </w:r>
      <w:r>
        <w:rPr>
          <w:rFonts w:ascii="仿宋" w:eastAsia="仿宋" w:hAnsi="仿宋" w:cs="仿宋" w:hint="eastAsia"/>
          <w:b/>
          <w:bCs/>
          <w:sz w:val="32"/>
          <w:szCs w:val="32"/>
        </w:rPr>
        <w:t>20</w:t>
      </w:r>
      <w:r w:rsidRPr="00D50053">
        <w:rPr>
          <w:rFonts w:ascii="仿宋" w:eastAsia="仿宋" w:hAnsi="仿宋" w:cs="仿宋" w:hint="eastAsia"/>
          <w:b/>
          <w:bCs/>
          <w:sz w:val="32"/>
          <w:szCs w:val="32"/>
        </w:rPr>
        <w:t>年</w:t>
      </w:r>
      <w:r>
        <w:rPr>
          <w:rFonts w:ascii="仿宋" w:eastAsia="仿宋" w:hAnsi="仿宋" w:cs="仿宋" w:hint="eastAsia"/>
          <w:b/>
          <w:bCs/>
          <w:sz w:val="32"/>
          <w:szCs w:val="32"/>
        </w:rPr>
        <w:t>1</w:t>
      </w:r>
      <w:r w:rsidRPr="00D50053">
        <w:rPr>
          <w:rFonts w:ascii="仿宋" w:eastAsia="仿宋" w:hAnsi="仿宋" w:cs="仿宋" w:hint="eastAsia"/>
          <w:b/>
          <w:bCs/>
          <w:sz w:val="32"/>
          <w:szCs w:val="32"/>
        </w:rPr>
        <w:t>月-20</w:t>
      </w:r>
      <w:r>
        <w:rPr>
          <w:rFonts w:ascii="仿宋" w:eastAsia="仿宋" w:hAnsi="仿宋" w:cs="仿宋" w:hint="eastAsia"/>
          <w:b/>
          <w:bCs/>
          <w:sz w:val="32"/>
          <w:szCs w:val="32"/>
        </w:rPr>
        <w:t>20</w:t>
      </w:r>
      <w:r w:rsidRPr="00D50053">
        <w:rPr>
          <w:rFonts w:ascii="仿宋" w:eastAsia="仿宋" w:hAnsi="仿宋" w:cs="仿宋" w:hint="eastAsia"/>
          <w:b/>
          <w:bCs/>
          <w:sz w:val="32"/>
          <w:szCs w:val="32"/>
        </w:rPr>
        <w:t>年12月）</w:t>
      </w:r>
      <w:r>
        <w:rPr>
          <w:rFonts w:ascii="楷体_GB2312" w:eastAsia="楷体_GB2312" w:hAnsi="Calibri" w:cs="Times New Roman" w:hint="eastAsia"/>
          <w:sz w:val="32"/>
          <w:szCs w:val="32"/>
        </w:rPr>
        <w:t xml:space="preserve"> </w:t>
      </w:r>
      <w:r w:rsidRPr="00961826">
        <w:rPr>
          <w:rFonts w:ascii="楷体_GB2312" w:eastAsia="楷体_GB2312" w:hAnsi="Calibri" w:cs="Times New Roman" w:hint="eastAsia"/>
          <w:sz w:val="32"/>
          <w:szCs w:val="32"/>
        </w:rPr>
        <w:t>。</w:t>
      </w:r>
      <w:r>
        <w:rPr>
          <w:rFonts w:ascii="楷体_GB2312" w:eastAsia="楷体_GB2312" w:hint="eastAsia"/>
          <w:sz w:val="32"/>
          <w:szCs w:val="32"/>
        </w:rPr>
        <w:t>在</w:t>
      </w:r>
      <w:r>
        <w:rPr>
          <w:rFonts w:ascii="仿宋_GB2312" w:eastAsia="仿宋_GB2312" w:hint="eastAsia"/>
          <w:sz w:val="32"/>
          <w:szCs w:val="32"/>
        </w:rPr>
        <w:t>两轮</w:t>
      </w:r>
      <w:r w:rsidRPr="00ED732E">
        <w:rPr>
          <w:rFonts w:ascii="仿宋_GB2312" w:eastAsia="仿宋_GB2312" w:hint="eastAsia"/>
          <w:sz w:val="32"/>
          <w:szCs w:val="32"/>
        </w:rPr>
        <w:t>打造的基础上，2020年度重点要做好</w:t>
      </w:r>
      <w:r>
        <w:rPr>
          <w:rFonts w:ascii="仿宋_GB2312" w:eastAsia="仿宋_GB2312" w:hint="eastAsia"/>
          <w:sz w:val="32"/>
          <w:szCs w:val="32"/>
        </w:rPr>
        <w:t>清洁庭院全</w:t>
      </w:r>
      <w:r w:rsidRPr="00ED732E">
        <w:rPr>
          <w:rFonts w:ascii="仿宋_GB2312" w:eastAsia="仿宋_GB2312" w:hint="eastAsia"/>
          <w:sz w:val="32"/>
          <w:szCs w:val="32"/>
        </w:rPr>
        <w:t>覆盖</w:t>
      </w:r>
      <w:r>
        <w:rPr>
          <w:rFonts w:ascii="仿宋_GB2312" w:eastAsia="仿宋_GB2312" w:hint="eastAsia"/>
          <w:sz w:val="32"/>
          <w:szCs w:val="32"/>
        </w:rPr>
        <w:t>和美丽庭院的持续推进</w:t>
      </w:r>
      <w:r w:rsidRPr="00ED732E">
        <w:rPr>
          <w:rFonts w:ascii="仿宋_GB2312" w:eastAsia="仿宋_GB2312" w:hint="eastAsia"/>
          <w:sz w:val="32"/>
          <w:szCs w:val="32"/>
        </w:rPr>
        <w:t>工作</w:t>
      </w:r>
      <w:r>
        <w:rPr>
          <w:rFonts w:ascii="仿宋_GB2312" w:eastAsia="仿宋_GB2312" w:hint="eastAsia"/>
          <w:sz w:val="32"/>
          <w:szCs w:val="32"/>
        </w:rPr>
        <w:t>。</w:t>
      </w:r>
      <w:r w:rsidRPr="00ED732E">
        <w:rPr>
          <w:rFonts w:ascii="仿宋_GB2312" w:eastAsia="仿宋_GB2312" w:hint="eastAsia"/>
          <w:sz w:val="32"/>
          <w:szCs w:val="32"/>
        </w:rPr>
        <w:t>要</w:t>
      </w:r>
      <w:r>
        <w:rPr>
          <w:rFonts w:ascii="仿宋_GB2312" w:eastAsia="仿宋_GB2312" w:hint="eastAsia"/>
          <w:sz w:val="32"/>
          <w:szCs w:val="32"/>
        </w:rPr>
        <w:t>做好</w:t>
      </w:r>
      <w:r>
        <w:rPr>
          <w:rFonts w:ascii="仿宋_GB2312" w:eastAsia="仿宋_GB2312" w:hAnsi="Calibri" w:cs="Times New Roman" w:hint="eastAsia"/>
          <w:sz w:val="32"/>
          <w:szCs w:val="32"/>
        </w:rPr>
        <w:t>第三批</w:t>
      </w:r>
      <w:r>
        <w:rPr>
          <w:rFonts w:ascii="仿宋_GB2312" w:eastAsia="仿宋_GB2312" w:hint="eastAsia"/>
          <w:sz w:val="32"/>
          <w:szCs w:val="32"/>
        </w:rPr>
        <w:t>清洁庭院达标村、美丽庭院</w:t>
      </w:r>
      <w:proofErr w:type="gramStart"/>
      <w:r>
        <w:rPr>
          <w:rFonts w:ascii="仿宋_GB2312" w:eastAsia="仿宋_GB2312" w:hint="eastAsia"/>
          <w:sz w:val="32"/>
          <w:szCs w:val="32"/>
        </w:rPr>
        <w:t>达标村</w:t>
      </w:r>
      <w:proofErr w:type="gramEnd"/>
      <w:r>
        <w:rPr>
          <w:rFonts w:ascii="仿宋_GB2312" w:eastAsia="仿宋_GB2312" w:hint="eastAsia"/>
          <w:sz w:val="32"/>
          <w:szCs w:val="32"/>
        </w:rPr>
        <w:t>以及美丽庭院精品户的申报确定并组织实施打造，力争截止2020年底，100%的行政村建成清洁庭院达标村，50%的村建成美丽庭院达标村，打造美丽庭院精品户不少于3000户，确保不折不扣地完成三年行动计划既定的各项目标任务。</w:t>
      </w:r>
    </w:p>
    <w:p w:rsidR="00DA6292" w:rsidRPr="00514ED1" w:rsidRDefault="00DA6292" w:rsidP="00DA6292">
      <w:pPr>
        <w:spacing w:line="560" w:lineRule="exact"/>
        <w:ind w:firstLineChars="200" w:firstLine="640"/>
        <w:rPr>
          <w:rFonts w:ascii="仿宋_GB2312" w:eastAsia="仿宋_GB2312" w:hAnsi="Calibri" w:cs="Times New Roman"/>
          <w:sz w:val="32"/>
          <w:szCs w:val="32"/>
        </w:rPr>
      </w:pPr>
      <w:r>
        <w:rPr>
          <w:rFonts w:ascii="楷体_GB2312" w:eastAsia="楷体_GB2312" w:hAnsi="Calibri" w:cs="Times New Roman" w:hint="eastAsia"/>
          <w:sz w:val="32"/>
          <w:szCs w:val="32"/>
        </w:rPr>
        <w:t>（</w:t>
      </w:r>
      <w:r w:rsidRPr="00D50053">
        <w:rPr>
          <w:rFonts w:ascii="仿宋" w:eastAsia="仿宋" w:hAnsi="仿宋" w:cs="仿宋" w:hint="eastAsia"/>
          <w:b/>
          <w:bCs/>
          <w:sz w:val="32"/>
          <w:szCs w:val="32"/>
        </w:rPr>
        <w:t>四）巩固提升阶段（202</w:t>
      </w:r>
      <w:r>
        <w:rPr>
          <w:rFonts w:ascii="仿宋" w:eastAsia="仿宋" w:hAnsi="仿宋" w:cs="仿宋" w:hint="eastAsia"/>
          <w:b/>
          <w:bCs/>
          <w:sz w:val="32"/>
          <w:szCs w:val="32"/>
        </w:rPr>
        <w:t>0</w:t>
      </w:r>
      <w:r w:rsidRPr="00D50053">
        <w:rPr>
          <w:rFonts w:ascii="仿宋" w:eastAsia="仿宋" w:hAnsi="仿宋" w:cs="仿宋" w:hint="eastAsia"/>
          <w:b/>
          <w:bCs/>
          <w:sz w:val="32"/>
          <w:szCs w:val="32"/>
        </w:rPr>
        <w:t>年之后） 。</w:t>
      </w:r>
      <w:r w:rsidRPr="00EB5784">
        <w:rPr>
          <w:rFonts w:ascii="仿宋_GB2312" w:eastAsia="仿宋_GB2312" w:hAnsi="Times New Roman" w:cs="Times New Roman" w:hint="eastAsia"/>
          <w:color w:val="000000"/>
          <w:sz w:val="32"/>
          <w:szCs w:val="32"/>
          <w:lang w:val="zh-CN"/>
        </w:rPr>
        <w:t>及时总结</w:t>
      </w:r>
      <w:r>
        <w:rPr>
          <w:rFonts w:ascii="仿宋_GB2312" w:eastAsia="仿宋_GB2312" w:hAnsi="Times New Roman" w:hint="eastAsia"/>
          <w:color w:val="000000"/>
          <w:sz w:val="32"/>
          <w:szCs w:val="32"/>
          <w:lang w:val="zh-CN"/>
        </w:rPr>
        <w:t>美丽</w:t>
      </w:r>
      <w:r>
        <w:rPr>
          <w:rFonts w:ascii="仿宋_GB2312" w:eastAsia="仿宋_GB2312" w:hAnsi="Times New Roman" w:hint="eastAsia"/>
          <w:color w:val="000000"/>
          <w:sz w:val="32"/>
          <w:szCs w:val="32"/>
          <w:lang w:val="zh-CN"/>
        </w:rPr>
        <w:lastRenderedPageBreak/>
        <w:t>庭院建设</w:t>
      </w:r>
      <w:r w:rsidRPr="00EB5784">
        <w:rPr>
          <w:rFonts w:ascii="仿宋_GB2312" w:eastAsia="仿宋_GB2312" w:hAnsi="Times New Roman" w:cs="Times New Roman" w:hint="eastAsia"/>
          <w:color w:val="000000"/>
          <w:sz w:val="32"/>
          <w:szCs w:val="32"/>
          <w:lang w:val="zh-CN"/>
        </w:rPr>
        <w:t>工作取得的成绩、经验和不足，对</w:t>
      </w:r>
      <w:r>
        <w:rPr>
          <w:rFonts w:ascii="仿宋_GB2312" w:eastAsia="仿宋_GB2312" w:hAnsi="Times New Roman" w:hint="eastAsia"/>
          <w:color w:val="000000"/>
          <w:sz w:val="32"/>
          <w:szCs w:val="32"/>
          <w:lang w:val="zh-CN"/>
        </w:rPr>
        <w:t>工作</w:t>
      </w:r>
      <w:r w:rsidRPr="00EB5784">
        <w:rPr>
          <w:rFonts w:ascii="仿宋_GB2312" w:eastAsia="仿宋_GB2312" w:hAnsi="Times New Roman" w:cs="Times New Roman" w:hint="eastAsia"/>
          <w:color w:val="000000"/>
          <w:sz w:val="32"/>
          <w:szCs w:val="32"/>
          <w:lang w:val="zh-CN"/>
        </w:rPr>
        <w:t>中存在的突出问题进行认真研究分析</w:t>
      </w:r>
      <w:r>
        <w:rPr>
          <w:rFonts w:ascii="仿宋_GB2312" w:eastAsia="仿宋_GB2312" w:hAnsi="Times New Roman" w:hint="eastAsia"/>
          <w:color w:val="000000"/>
          <w:sz w:val="32"/>
          <w:szCs w:val="32"/>
          <w:lang w:val="zh-CN"/>
        </w:rPr>
        <w:t>，积极提出应对措施</w:t>
      </w:r>
      <w:r>
        <w:rPr>
          <w:rFonts w:ascii="仿宋_GB2312" w:eastAsia="仿宋_GB2312" w:hAnsi="Times New Roman" w:cs="Times New Roman" w:hint="eastAsia"/>
          <w:color w:val="000000"/>
          <w:sz w:val="32"/>
          <w:szCs w:val="32"/>
          <w:lang w:val="zh-CN"/>
        </w:rPr>
        <w:t>，</w:t>
      </w:r>
      <w:r>
        <w:rPr>
          <w:rFonts w:ascii="仿宋_GB2312" w:eastAsia="仿宋_GB2312" w:hAnsi="Calibri" w:cs="Times New Roman" w:hint="eastAsia"/>
          <w:sz w:val="32"/>
          <w:szCs w:val="32"/>
        </w:rPr>
        <w:t>形成常态化工作机制，巩固和提升美丽庭院建设成果。</w:t>
      </w:r>
    </w:p>
    <w:p w:rsidR="00DA6292" w:rsidRPr="00114CDB" w:rsidRDefault="00DA6292" w:rsidP="00DA6292">
      <w:pPr>
        <w:spacing w:line="560" w:lineRule="exact"/>
        <w:ind w:firstLineChars="200" w:firstLine="640"/>
        <w:rPr>
          <w:rFonts w:ascii="黑体" w:eastAsia="黑体" w:hAnsi="Calibri" w:cs="Times New Roman"/>
          <w:sz w:val="32"/>
          <w:szCs w:val="32"/>
        </w:rPr>
      </w:pPr>
      <w:r>
        <w:rPr>
          <w:rFonts w:ascii="黑体" w:eastAsia="黑体" w:hAnsi="Calibri" w:cs="Times New Roman" w:hint="eastAsia"/>
          <w:sz w:val="32"/>
          <w:szCs w:val="32"/>
        </w:rPr>
        <w:t>五</w:t>
      </w:r>
      <w:r w:rsidRPr="00114CDB">
        <w:rPr>
          <w:rFonts w:ascii="黑体" w:eastAsia="黑体" w:hAnsi="Calibri" w:cs="Times New Roman" w:hint="eastAsia"/>
          <w:sz w:val="32"/>
          <w:szCs w:val="32"/>
        </w:rPr>
        <w:t>、保障措施</w:t>
      </w:r>
    </w:p>
    <w:p w:rsidR="00DA6292" w:rsidRPr="000E6E84" w:rsidRDefault="00DA6292" w:rsidP="00DA6292">
      <w:pPr>
        <w:spacing w:line="560" w:lineRule="exact"/>
        <w:ind w:leftChars="50" w:left="105" w:firstLineChars="150" w:firstLine="482"/>
        <w:rPr>
          <w:rFonts w:ascii="仿宋" w:eastAsia="仿宋" w:hAnsi="仿宋" w:cs="仿宋"/>
          <w:color w:val="333333"/>
          <w:sz w:val="32"/>
          <w:szCs w:val="32"/>
          <w:shd w:val="clear" w:color="auto" w:fill="FFFFFF"/>
        </w:rPr>
      </w:pPr>
      <w:r w:rsidRPr="00C739D6">
        <w:rPr>
          <w:rFonts w:ascii="仿宋" w:eastAsia="仿宋" w:hAnsi="仿宋" w:cs="仿宋" w:hint="eastAsia"/>
          <w:b/>
          <w:bCs/>
          <w:sz w:val="32"/>
          <w:szCs w:val="32"/>
          <w:shd w:val="clear" w:color="auto" w:fill="FFFFFF"/>
        </w:rPr>
        <w:t>（一）</w:t>
      </w:r>
      <w:r>
        <w:rPr>
          <w:rFonts w:ascii="仿宋" w:eastAsia="仿宋" w:hAnsi="仿宋" w:cs="仿宋" w:hint="eastAsia"/>
          <w:b/>
          <w:bCs/>
          <w:sz w:val="32"/>
          <w:szCs w:val="32"/>
          <w:shd w:val="clear" w:color="auto" w:fill="FFFFFF"/>
        </w:rPr>
        <w:t>加强</w:t>
      </w:r>
      <w:r w:rsidRPr="00C739D6">
        <w:rPr>
          <w:rFonts w:ascii="仿宋" w:eastAsia="仿宋" w:hAnsi="仿宋" w:cs="仿宋" w:hint="eastAsia"/>
          <w:b/>
          <w:bCs/>
          <w:sz w:val="32"/>
          <w:szCs w:val="32"/>
          <w:shd w:val="clear" w:color="auto" w:fill="FFFFFF"/>
        </w:rPr>
        <w:t>组织领导。</w:t>
      </w:r>
      <w:r>
        <w:rPr>
          <w:rFonts w:ascii="仿宋_GB2312" w:eastAsia="仿宋_GB2312" w:hAnsi="仿宋" w:cs="仿宋_GB2312" w:hint="eastAsia"/>
          <w:sz w:val="32"/>
          <w:szCs w:val="32"/>
        </w:rPr>
        <w:t>要进一步统一思想、提高认识，</w:t>
      </w:r>
      <w:r w:rsidRPr="000E6E84">
        <w:rPr>
          <w:rFonts w:ascii="仿宋_GB2312" w:eastAsia="仿宋_GB2312" w:hAnsi="仿宋" w:cs="仿宋_GB2312"/>
          <w:sz w:val="32"/>
          <w:szCs w:val="32"/>
        </w:rPr>
        <w:t>把美丽</w:t>
      </w:r>
      <w:r w:rsidRPr="000E6E84">
        <w:rPr>
          <w:rFonts w:ascii="仿宋_GB2312" w:eastAsia="仿宋_GB2312" w:hAnsi="仿宋" w:cs="仿宋_GB2312" w:hint="eastAsia"/>
          <w:sz w:val="32"/>
          <w:szCs w:val="32"/>
        </w:rPr>
        <w:t>庭院建设作为主动参与美丽乡村建设、</w:t>
      </w:r>
      <w:r w:rsidRPr="000E6E84">
        <w:rPr>
          <w:rFonts w:ascii="仿宋_GB2312" w:eastAsia="仿宋_GB2312" w:hAnsi="仿宋" w:cs="仿宋_GB2312"/>
          <w:sz w:val="32"/>
          <w:szCs w:val="32"/>
        </w:rPr>
        <w:t>推进全域景区化和城乡统筹发展的重要载体和主要抓手。</w:t>
      </w:r>
      <w:r w:rsidRPr="00C739D6">
        <w:rPr>
          <w:rFonts w:ascii="仿宋_GB2312" w:eastAsia="仿宋_GB2312" w:hAnsi="仿宋" w:cs="仿宋_GB2312" w:hint="eastAsia"/>
          <w:sz w:val="32"/>
          <w:szCs w:val="32"/>
        </w:rPr>
        <w:t>全</w:t>
      </w:r>
      <w:r>
        <w:rPr>
          <w:rFonts w:ascii="仿宋_GB2312" w:eastAsia="仿宋_GB2312" w:hAnsi="仿宋" w:cs="仿宋_GB2312" w:hint="eastAsia"/>
          <w:sz w:val="32"/>
          <w:szCs w:val="32"/>
        </w:rPr>
        <w:t>区美丽庭院建设</w:t>
      </w:r>
      <w:r w:rsidRPr="00C739D6">
        <w:rPr>
          <w:rFonts w:ascii="仿宋_GB2312" w:eastAsia="仿宋_GB2312" w:hAnsi="仿宋" w:cs="仿宋_GB2312" w:hint="eastAsia"/>
          <w:sz w:val="32"/>
          <w:szCs w:val="32"/>
        </w:rPr>
        <w:t>工作由</w:t>
      </w:r>
      <w:r>
        <w:rPr>
          <w:rFonts w:ascii="仿宋_GB2312" w:eastAsia="仿宋_GB2312" w:hAnsi="仿宋" w:cs="仿宋_GB2312" w:hint="eastAsia"/>
          <w:sz w:val="32"/>
          <w:szCs w:val="32"/>
        </w:rPr>
        <w:t>临安区美丽乡村建设</w:t>
      </w:r>
      <w:r w:rsidRPr="00C739D6">
        <w:rPr>
          <w:rFonts w:ascii="仿宋_GB2312" w:eastAsia="仿宋_GB2312" w:hAnsi="仿宋" w:cs="仿宋_GB2312" w:hint="eastAsia"/>
          <w:sz w:val="32"/>
          <w:szCs w:val="32"/>
        </w:rPr>
        <w:t>工作领导小组统一领导，</w:t>
      </w:r>
      <w:r>
        <w:rPr>
          <w:rFonts w:ascii="仿宋_GB2312" w:eastAsia="仿宋_GB2312" w:hAnsi="仿宋" w:cs="仿宋_GB2312" w:hint="eastAsia"/>
          <w:sz w:val="32"/>
          <w:szCs w:val="32"/>
        </w:rPr>
        <w:t>区</w:t>
      </w:r>
      <w:r w:rsidRPr="00C739D6">
        <w:rPr>
          <w:rFonts w:ascii="仿宋_GB2312" w:eastAsia="仿宋_GB2312" w:hAnsi="仿宋" w:cs="仿宋_GB2312" w:hint="eastAsia"/>
          <w:sz w:val="32"/>
          <w:szCs w:val="32"/>
        </w:rPr>
        <w:t>妇联承担具体组织协调工作。各镇（街道）也要建立相应的组织机构，周密部署、认真实施。</w:t>
      </w:r>
      <w:r w:rsidRPr="000E6E84">
        <w:rPr>
          <w:rFonts w:ascii="仿宋_GB2312" w:eastAsia="仿宋_GB2312" w:hAnsi="仿宋" w:cs="仿宋_GB2312"/>
          <w:sz w:val="32"/>
          <w:szCs w:val="32"/>
        </w:rPr>
        <w:t>把美丽</w:t>
      </w:r>
      <w:r>
        <w:rPr>
          <w:rFonts w:ascii="仿宋_GB2312" w:eastAsia="仿宋_GB2312" w:hAnsi="仿宋" w:cs="仿宋_GB2312" w:hint="eastAsia"/>
          <w:sz w:val="32"/>
          <w:szCs w:val="32"/>
        </w:rPr>
        <w:t>庭院</w:t>
      </w:r>
      <w:r w:rsidRPr="000E6E84">
        <w:rPr>
          <w:rFonts w:ascii="仿宋_GB2312" w:eastAsia="仿宋_GB2312" w:hAnsi="仿宋" w:cs="仿宋_GB2312"/>
          <w:sz w:val="32"/>
          <w:szCs w:val="32"/>
        </w:rPr>
        <w:t>建设</w:t>
      </w:r>
      <w:r>
        <w:rPr>
          <w:rFonts w:ascii="仿宋_GB2312" w:eastAsia="仿宋_GB2312" w:hAnsi="仿宋" w:cs="仿宋_GB2312" w:hint="eastAsia"/>
          <w:sz w:val="32"/>
          <w:szCs w:val="32"/>
        </w:rPr>
        <w:t>工作</w:t>
      </w:r>
      <w:r w:rsidRPr="000E6E84">
        <w:rPr>
          <w:rFonts w:ascii="仿宋_GB2312" w:eastAsia="仿宋_GB2312" w:hAnsi="仿宋" w:cs="仿宋_GB2312"/>
          <w:sz w:val="32"/>
          <w:szCs w:val="32"/>
        </w:rPr>
        <w:t>列入镇街年度综合业绩考核。</w:t>
      </w:r>
    </w:p>
    <w:p w:rsidR="00DA6292" w:rsidRDefault="00DA6292" w:rsidP="00093468">
      <w:pPr>
        <w:spacing w:line="560" w:lineRule="exact"/>
        <w:ind w:firstLineChars="200" w:firstLine="643"/>
        <w:rPr>
          <w:rFonts w:ascii="仿宋_GB2312" w:eastAsia="仿宋_GB2312" w:hAnsi="仿宋" w:cs="仿宋_GB2312"/>
          <w:sz w:val="32"/>
          <w:szCs w:val="32"/>
        </w:rPr>
      </w:pPr>
      <w:r w:rsidRPr="00093468">
        <w:rPr>
          <w:rFonts w:ascii="仿宋" w:eastAsia="仿宋" w:hAnsi="仿宋" w:cs="仿宋" w:hint="eastAsia"/>
          <w:b/>
          <w:bCs/>
          <w:sz w:val="32"/>
          <w:szCs w:val="32"/>
          <w:shd w:val="clear" w:color="auto" w:fill="FFFFFF"/>
        </w:rPr>
        <w:t>（二）</w:t>
      </w:r>
      <w:r w:rsidR="00093468" w:rsidRPr="00093468">
        <w:rPr>
          <w:rFonts w:eastAsia="仿宋_GB2312" w:hint="eastAsia"/>
          <w:b/>
          <w:sz w:val="32"/>
        </w:rPr>
        <w:t>强化资金保障。</w:t>
      </w:r>
      <w:r w:rsidR="00093468" w:rsidRPr="004E6793">
        <w:rPr>
          <w:rFonts w:eastAsia="仿宋_GB2312" w:hint="eastAsia"/>
          <w:sz w:val="32"/>
        </w:rPr>
        <w:t>分级统筹设立美丽庭院专项资金，对照美丽庭院建设标准，按照“因缺补缺”原则，对列入重点村打造的根据工作</w:t>
      </w:r>
      <w:r w:rsidR="00093468">
        <w:rPr>
          <w:rFonts w:eastAsia="仿宋_GB2312" w:hint="eastAsia"/>
          <w:sz w:val="32"/>
        </w:rPr>
        <w:t>成果</w:t>
      </w:r>
      <w:r w:rsidR="00093468" w:rsidRPr="004E6793">
        <w:rPr>
          <w:rFonts w:eastAsia="仿宋_GB2312" w:hint="eastAsia"/>
          <w:sz w:val="32"/>
        </w:rPr>
        <w:t>给予一定的政策支持。</w:t>
      </w:r>
      <w:r>
        <w:rPr>
          <w:rFonts w:ascii="仿宋_GB2312" w:eastAsia="仿宋_GB2312" w:hAnsi="仿宋" w:cs="仿宋_GB2312" w:hint="eastAsia"/>
          <w:sz w:val="32"/>
          <w:szCs w:val="32"/>
        </w:rPr>
        <w:t>同时，村落景区打造、小城镇环境综合整治、城中村改造、全域旅游发展等项目资金拼盘时也要将美丽庭院纳入其中进行同规划、同投入、同实施，并积极探索</w:t>
      </w:r>
      <w:r w:rsidRPr="000E6E84">
        <w:rPr>
          <w:rFonts w:ascii="仿宋_GB2312" w:eastAsia="仿宋_GB2312" w:hAnsi="仿宋" w:cs="仿宋_GB2312"/>
          <w:sz w:val="32"/>
          <w:szCs w:val="32"/>
        </w:rPr>
        <w:t>通过产业基金等渠道引导社会资本投资</w:t>
      </w:r>
      <w:r>
        <w:rPr>
          <w:rFonts w:ascii="仿宋_GB2312" w:eastAsia="仿宋_GB2312" w:hAnsi="仿宋" w:cs="仿宋_GB2312" w:hint="eastAsia"/>
          <w:sz w:val="32"/>
          <w:szCs w:val="32"/>
        </w:rPr>
        <w:t>美丽庭院，通过美丽庭院建设带动美丽经济发展，形成健康可持续的良性工作机制。</w:t>
      </w:r>
    </w:p>
    <w:p w:rsidR="00DA6292" w:rsidRPr="00C739D6" w:rsidRDefault="00DA6292" w:rsidP="00DA6292">
      <w:pPr>
        <w:spacing w:line="560" w:lineRule="exact"/>
        <w:ind w:leftChars="50" w:left="105" w:firstLineChars="150" w:firstLine="482"/>
        <w:rPr>
          <w:rFonts w:ascii="仿宋_GB2312" w:eastAsia="仿宋_GB2312" w:hAnsi="仿宋" w:cs="仿宋_GB2312"/>
          <w:sz w:val="32"/>
          <w:szCs w:val="32"/>
        </w:rPr>
      </w:pPr>
      <w:r>
        <w:rPr>
          <w:rFonts w:ascii="仿宋" w:eastAsia="仿宋" w:hAnsi="仿宋" w:cs="仿宋" w:hint="eastAsia"/>
          <w:b/>
          <w:bCs/>
          <w:sz w:val="32"/>
          <w:szCs w:val="32"/>
          <w:shd w:val="clear" w:color="auto" w:fill="FFFFFF"/>
        </w:rPr>
        <w:t>（三）加大宣传引导</w:t>
      </w:r>
      <w:r w:rsidRPr="00C739D6">
        <w:rPr>
          <w:rFonts w:ascii="仿宋" w:eastAsia="仿宋" w:hAnsi="仿宋" w:cs="仿宋" w:hint="eastAsia"/>
          <w:b/>
          <w:bCs/>
          <w:sz w:val="32"/>
          <w:szCs w:val="32"/>
          <w:shd w:val="clear" w:color="auto" w:fill="FFFFFF"/>
        </w:rPr>
        <w:t>。</w:t>
      </w:r>
      <w:r>
        <w:rPr>
          <w:rFonts w:ascii="仿宋_GB2312" w:eastAsia="仿宋_GB2312" w:hAnsi="仿宋" w:cs="仿宋_GB2312" w:hint="eastAsia"/>
          <w:sz w:val="32"/>
          <w:szCs w:val="32"/>
        </w:rPr>
        <w:t>要切实加强舆论宣传和理念引导，为美丽庭院建设</w:t>
      </w:r>
      <w:r w:rsidRPr="00C739D6">
        <w:rPr>
          <w:rFonts w:ascii="仿宋_GB2312" w:eastAsia="仿宋_GB2312" w:hAnsi="仿宋" w:cs="仿宋_GB2312" w:hint="eastAsia"/>
          <w:sz w:val="32"/>
          <w:szCs w:val="32"/>
        </w:rPr>
        <w:t>工作营造浓厚的舆论氛围。要充分发挥电视、广播、报刊、网络、</w:t>
      </w:r>
      <w:proofErr w:type="gramStart"/>
      <w:r w:rsidRPr="00C739D6">
        <w:rPr>
          <w:rFonts w:ascii="仿宋_GB2312" w:eastAsia="仿宋_GB2312" w:hAnsi="仿宋" w:cs="仿宋_GB2312" w:hint="eastAsia"/>
          <w:sz w:val="32"/>
          <w:szCs w:val="32"/>
        </w:rPr>
        <w:t>微信等</w:t>
      </w:r>
      <w:proofErr w:type="gramEnd"/>
      <w:r w:rsidRPr="00C739D6">
        <w:rPr>
          <w:rFonts w:ascii="仿宋_GB2312" w:eastAsia="仿宋_GB2312" w:hAnsi="仿宋" w:cs="仿宋_GB2312" w:hint="eastAsia"/>
          <w:sz w:val="32"/>
          <w:szCs w:val="32"/>
        </w:rPr>
        <w:t>媒体的作用，围绕“共建美丽庭院、</w:t>
      </w:r>
      <w:r>
        <w:rPr>
          <w:rFonts w:ascii="仿宋_GB2312" w:eastAsia="仿宋_GB2312" w:hAnsi="仿宋" w:cs="仿宋_GB2312" w:hint="eastAsia"/>
          <w:sz w:val="32"/>
          <w:szCs w:val="32"/>
        </w:rPr>
        <w:t>助力诗画临安</w:t>
      </w:r>
      <w:r w:rsidRPr="00C739D6">
        <w:rPr>
          <w:rFonts w:ascii="仿宋_GB2312" w:eastAsia="仿宋_GB2312" w:hAnsi="仿宋" w:cs="仿宋_GB2312" w:hint="eastAsia"/>
          <w:sz w:val="32"/>
          <w:szCs w:val="32"/>
        </w:rPr>
        <w:t>”这一主题，积极开展形式多样、富有实效、各具特色的宣传教育活动</w:t>
      </w:r>
      <w:r>
        <w:rPr>
          <w:rFonts w:ascii="仿宋_GB2312" w:eastAsia="仿宋_GB2312" w:hAnsi="仿宋" w:cs="仿宋_GB2312" w:hint="eastAsia"/>
          <w:sz w:val="32"/>
          <w:szCs w:val="32"/>
        </w:rPr>
        <w:t>。要探索通过创意大赛、两两</w:t>
      </w:r>
      <w:r>
        <w:rPr>
          <w:rFonts w:ascii="仿宋_GB2312" w:eastAsia="仿宋_GB2312" w:hAnsi="仿宋" w:cs="仿宋_GB2312" w:hint="eastAsia"/>
          <w:sz w:val="32"/>
          <w:szCs w:val="32"/>
        </w:rPr>
        <w:lastRenderedPageBreak/>
        <w:t>PK、农户轮训、多元结对、志愿服务等活动载体，广泛宣传、倒逼推动，</w:t>
      </w:r>
      <w:r w:rsidRPr="00C739D6">
        <w:rPr>
          <w:rFonts w:ascii="仿宋_GB2312" w:eastAsia="仿宋_GB2312" w:hAnsi="仿宋" w:cs="仿宋_GB2312" w:hint="eastAsia"/>
          <w:sz w:val="32"/>
          <w:szCs w:val="32"/>
        </w:rPr>
        <w:t>在全</w:t>
      </w:r>
      <w:r>
        <w:rPr>
          <w:rFonts w:ascii="仿宋_GB2312" w:eastAsia="仿宋_GB2312" w:hAnsi="仿宋" w:cs="仿宋_GB2312" w:hint="eastAsia"/>
          <w:sz w:val="32"/>
          <w:szCs w:val="32"/>
        </w:rPr>
        <w:t>区</w:t>
      </w:r>
      <w:r w:rsidRPr="00C739D6">
        <w:rPr>
          <w:rFonts w:ascii="仿宋_GB2312" w:eastAsia="仿宋_GB2312" w:hAnsi="仿宋" w:cs="仿宋_GB2312" w:hint="eastAsia"/>
          <w:sz w:val="32"/>
          <w:szCs w:val="32"/>
        </w:rPr>
        <w:t>营造</w:t>
      </w:r>
      <w:r>
        <w:rPr>
          <w:rFonts w:ascii="仿宋_GB2312" w:eastAsia="仿宋_GB2312" w:hAnsi="仿宋" w:cs="仿宋_GB2312" w:hint="eastAsia"/>
          <w:sz w:val="32"/>
          <w:szCs w:val="32"/>
        </w:rPr>
        <w:t>比学赶超</w:t>
      </w:r>
      <w:r w:rsidRPr="00C739D6">
        <w:rPr>
          <w:rFonts w:ascii="仿宋_GB2312" w:eastAsia="仿宋_GB2312" w:hAnsi="仿宋" w:cs="仿宋_GB2312" w:hint="eastAsia"/>
          <w:sz w:val="32"/>
          <w:szCs w:val="32"/>
        </w:rPr>
        <w:t>的浓厚氛围。</w:t>
      </w:r>
    </w:p>
    <w:p w:rsidR="00DA6292" w:rsidRPr="00A50571" w:rsidRDefault="00093468" w:rsidP="00DA6292">
      <w:pPr>
        <w:spacing w:line="560" w:lineRule="exact"/>
        <w:ind w:leftChars="50" w:left="105" w:firstLineChars="150" w:firstLine="480"/>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p>
    <w:p w:rsidR="00DA6292" w:rsidRPr="00514ED1" w:rsidRDefault="00DA6292" w:rsidP="00DA6292">
      <w:pPr>
        <w:pStyle w:val="a3"/>
        <w:spacing w:line="560" w:lineRule="exact"/>
        <w:ind w:left="420" w:firstLineChars="0" w:firstLine="0"/>
        <w:rPr>
          <w:rFonts w:ascii="仿宋" w:eastAsia="仿宋" w:hAnsi="仿宋"/>
          <w:sz w:val="32"/>
          <w:szCs w:val="32"/>
        </w:rPr>
      </w:pPr>
    </w:p>
    <w:p w:rsidR="000147FF" w:rsidRPr="00DA6292" w:rsidRDefault="000147FF"/>
    <w:sectPr w:rsidR="000147FF" w:rsidRPr="00DA6292" w:rsidSect="00587E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C6" w:rsidRDefault="00A000C6" w:rsidP="00FA11E7">
      <w:r>
        <w:separator/>
      </w:r>
    </w:p>
  </w:endnote>
  <w:endnote w:type="continuationSeparator" w:id="0">
    <w:p w:rsidR="00A000C6" w:rsidRDefault="00A000C6" w:rsidP="00FA1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C6" w:rsidRDefault="00A000C6" w:rsidP="00FA11E7">
      <w:r>
        <w:separator/>
      </w:r>
    </w:p>
  </w:footnote>
  <w:footnote w:type="continuationSeparator" w:id="0">
    <w:p w:rsidR="00A000C6" w:rsidRDefault="00A000C6" w:rsidP="00FA11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03EB3"/>
    <w:multiLevelType w:val="hybridMultilevel"/>
    <w:tmpl w:val="D9E4AE9E"/>
    <w:lvl w:ilvl="0" w:tplc="196A73DA">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6292"/>
    <w:rsid w:val="000147FF"/>
    <w:rsid w:val="00093468"/>
    <w:rsid w:val="001D57B1"/>
    <w:rsid w:val="00315272"/>
    <w:rsid w:val="006B41B5"/>
    <w:rsid w:val="007F5F1F"/>
    <w:rsid w:val="00801B4E"/>
    <w:rsid w:val="00A000C6"/>
    <w:rsid w:val="00A50571"/>
    <w:rsid w:val="00A50A6B"/>
    <w:rsid w:val="00B06150"/>
    <w:rsid w:val="00BA62D0"/>
    <w:rsid w:val="00D21E70"/>
    <w:rsid w:val="00D65528"/>
    <w:rsid w:val="00DA6292"/>
    <w:rsid w:val="00E469F1"/>
    <w:rsid w:val="00FA11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2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292"/>
    <w:pPr>
      <w:ind w:firstLineChars="200" w:firstLine="420"/>
    </w:pPr>
  </w:style>
  <w:style w:type="paragraph" w:styleId="a4">
    <w:name w:val="Normal (Web)"/>
    <w:basedOn w:val="a"/>
    <w:uiPriority w:val="99"/>
    <w:rsid w:val="00DA6292"/>
    <w:pPr>
      <w:spacing w:beforeAutospacing="1" w:afterAutospacing="1"/>
      <w:jc w:val="left"/>
    </w:pPr>
    <w:rPr>
      <w:rFonts w:ascii="Calibri" w:eastAsia="宋体" w:hAnsi="Calibri" w:cs="Calibri"/>
      <w:kern w:val="0"/>
      <w:sz w:val="24"/>
      <w:szCs w:val="24"/>
    </w:rPr>
  </w:style>
  <w:style w:type="paragraph" w:customStyle="1" w:styleId="1">
    <w:name w:val="列出段落1"/>
    <w:basedOn w:val="a"/>
    <w:uiPriority w:val="99"/>
    <w:unhideWhenUsed/>
    <w:rsid w:val="00DA6292"/>
    <w:pPr>
      <w:ind w:firstLineChars="200" w:firstLine="420"/>
    </w:pPr>
    <w:rPr>
      <w:rFonts w:ascii="Calibri" w:eastAsia="宋体" w:hAnsi="Calibri" w:cs="Times New Roman" w:hint="eastAsia"/>
      <w:szCs w:val="20"/>
    </w:rPr>
  </w:style>
  <w:style w:type="paragraph" w:styleId="a5">
    <w:name w:val="header"/>
    <w:basedOn w:val="a"/>
    <w:link w:val="Char"/>
    <w:uiPriority w:val="99"/>
    <w:semiHidden/>
    <w:unhideWhenUsed/>
    <w:rsid w:val="00FA11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A11E7"/>
    <w:rPr>
      <w:sz w:val="18"/>
      <w:szCs w:val="18"/>
    </w:rPr>
  </w:style>
  <w:style w:type="paragraph" w:styleId="a6">
    <w:name w:val="footer"/>
    <w:basedOn w:val="a"/>
    <w:link w:val="Char0"/>
    <w:uiPriority w:val="99"/>
    <w:semiHidden/>
    <w:unhideWhenUsed/>
    <w:rsid w:val="00FA11E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A11E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495</Words>
  <Characters>2826</Characters>
  <Application>Microsoft Office Word</Application>
  <DocSecurity>0</DocSecurity>
  <Lines>23</Lines>
  <Paragraphs>6</Paragraphs>
  <ScaleCrop>false</ScaleCrop>
  <Company>Microsoft</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cp:lastPrinted>2018-06-04T03:33:00Z</cp:lastPrinted>
  <dcterms:created xsi:type="dcterms:W3CDTF">2018-05-31T07:45:00Z</dcterms:created>
  <dcterms:modified xsi:type="dcterms:W3CDTF">2018-06-04T07:35:00Z</dcterms:modified>
</cp:coreProperties>
</file>