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浙江省工业企业“零土地”技术改造项目</w:t>
      </w:r>
    </w:p>
    <w:p>
      <w:pPr>
        <w:jc w:val="center"/>
      </w:pPr>
      <w:r>
        <w:rPr>
          <w:rFonts w:hint="eastAsia" w:ascii="黑体" w:hAnsi="黑体" w:eastAsia="黑体"/>
          <w:sz w:val="44"/>
          <w:szCs w:val="44"/>
        </w:rPr>
        <w:t>环境影响评价文件承诺备案受理书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编号：</w:t>
      </w:r>
      <w:r>
        <w:rPr>
          <w:rFonts w:hint="eastAsia"/>
          <w:sz w:val="30"/>
          <w:szCs w:val="30"/>
          <w:lang w:eastAsia="zh-CN"/>
        </w:rPr>
        <w:t>杭</w:t>
      </w:r>
      <w:r>
        <w:rPr>
          <w:rFonts w:hint="eastAsia"/>
          <w:sz w:val="30"/>
          <w:szCs w:val="30"/>
        </w:rPr>
        <w:t>临环</w:t>
      </w:r>
      <w:r>
        <w:rPr>
          <w:rFonts w:hint="eastAsia"/>
          <w:sz w:val="30"/>
          <w:szCs w:val="30"/>
          <w:lang w:eastAsia="zh-CN"/>
        </w:rPr>
        <w:t>评</w:t>
      </w:r>
      <w:r>
        <w:rPr>
          <w:rFonts w:hint="eastAsia"/>
          <w:sz w:val="30"/>
          <w:szCs w:val="30"/>
        </w:rPr>
        <w:t>备〔202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号</w:t>
      </w:r>
    </w:p>
    <w:p>
      <w:pPr>
        <w:rPr>
          <w:sz w:val="30"/>
          <w:szCs w:val="30"/>
        </w:rPr>
      </w:pPr>
      <w:r>
        <w:rPr>
          <w:rFonts w:hint="default"/>
          <w:sz w:val="30"/>
          <w:szCs w:val="30"/>
        </w:rPr>
        <w:t>杭州杭重工程机械有限公司</w:t>
      </w:r>
      <w:r>
        <w:rPr>
          <w:rFonts w:hint="eastAsia"/>
          <w:sz w:val="30"/>
          <w:szCs w:val="30"/>
        </w:rPr>
        <w:t>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你单位于202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highlight w:val="none"/>
          <w:lang w:val="en-US" w:eastAsia="zh-CN"/>
        </w:rPr>
        <w:t>21</w:t>
      </w:r>
      <w:r>
        <w:rPr>
          <w:rFonts w:hint="eastAsia"/>
          <w:sz w:val="30"/>
          <w:szCs w:val="30"/>
        </w:rPr>
        <w:t>日提交的《</w:t>
      </w:r>
      <w:r>
        <w:rPr>
          <w:rFonts w:hint="default"/>
          <w:sz w:val="30"/>
          <w:szCs w:val="30"/>
          <w:lang w:val="en-GB" w:eastAsia="zh-CN"/>
        </w:rPr>
        <w:t>杭州杭重年产100台强夯机工艺及设备改进项目</w:t>
      </w:r>
      <w:r>
        <w:rPr>
          <w:rFonts w:hint="eastAsia"/>
          <w:sz w:val="30"/>
          <w:szCs w:val="30"/>
        </w:rPr>
        <w:t>“零土地”技改环评申请备案的请示》、《</w:t>
      </w:r>
      <w:r>
        <w:rPr>
          <w:rFonts w:hint="default"/>
          <w:sz w:val="30"/>
          <w:szCs w:val="30"/>
          <w:lang w:val="en-GB" w:eastAsia="zh-CN"/>
        </w:rPr>
        <w:t>杭州杭重年产100台强夯机工艺及设备改进项目</w:t>
      </w:r>
      <w:r>
        <w:rPr>
          <w:rFonts w:hint="eastAsia"/>
          <w:sz w:val="30"/>
          <w:szCs w:val="30"/>
        </w:rPr>
        <w:t>环境影响报告表》、《</w:t>
      </w:r>
      <w:r>
        <w:rPr>
          <w:rFonts w:hint="default"/>
          <w:sz w:val="30"/>
          <w:szCs w:val="30"/>
        </w:rPr>
        <w:t>杭州杭重工程机械有限公司</w:t>
      </w:r>
      <w:r>
        <w:rPr>
          <w:rFonts w:hint="eastAsia"/>
          <w:sz w:val="30"/>
          <w:szCs w:val="30"/>
        </w:rPr>
        <w:t>“零土地”技改环评备案承诺书》及《</w:t>
      </w:r>
      <w:r>
        <w:rPr>
          <w:rFonts w:hint="default"/>
          <w:sz w:val="30"/>
          <w:szCs w:val="30"/>
        </w:rPr>
        <w:t>杭州杭重工程机械有限公司</w:t>
      </w:r>
      <w:r>
        <w:rPr>
          <w:rFonts w:hint="eastAsia"/>
          <w:sz w:val="30"/>
          <w:szCs w:val="30"/>
        </w:rPr>
        <w:t>“零土地”技改环评备案材料信息公开说明》等材料已收悉，经形式审查，符合受理条件，同意备案。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项目正式投产前，请你单位及时委托有资质监测机构进行监测，按规范自行组织环保设施竣工验收，环保设施竣工验收情况向社会公开后报环保部门备案。办理备案手续前按以下要求整理准备好材料：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1、建设项目环保设施竣工验收备案申请。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2、建设项目环保设施竣工验收监测报告。</w:t>
      </w:r>
      <w:bookmarkStart w:id="0" w:name="_GoBack"/>
      <w:bookmarkEnd w:id="0"/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3、建设项目环保设施竣工验收信息公开情况说明。</w:t>
      </w:r>
    </w:p>
    <w:p>
      <w:pPr>
        <w:rPr>
          <w:sz w:val="30"/>
          <w:szCs w:val="30"/>
        </w:rPr>
      </w:pPr>
    </w:p>
    <w:p>
      <w:pPr>
        <w:ind w:right="600" w:firstLine="3969" w:firstLineChars="1323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杭州市生态环境局临安分局</w:t>
      </w:r>
    </w:p>
    <w:p>
      <w:pPr>
        <w:tabs>
          <w:tab w:val="left" w:pos="4395"/>
          <w:tab w:val="left" w:pos="4678"/>
        </w:tabs>
        <w:wordWrap w:val="0"/>
        <w:ind w:right="826" w:firstLine="4110" w:firstLineChars="137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二〇二</w:t>
      </w:r>
      <w:r>
        <w:rPr>
          <w:rFonts w:hint="eastAsia"/>
          <w:sz w:val="30"/>
          <w:szCs w:val="30"/>
          <w:lang w:eastAsia="zh-CN"/>
        </w:rPr>
        <w:t>一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eastAsia="zh-CN"/>
        </w:rPr>
        <w:t>一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eastAsia="zh-CN"/>
        </w:rPr>
        <w:t>二十二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B89"/>
    <w:rsid w:val="00022216"/>
    <w:rsid w:val="00052B2C"/>
    <w:rsid w:val="0009164C"/>
    <w:rsid w:val="000A72BF"/>
    <w:rsid w:val="001152BD"/>
    <w:rsid w:val="00123FC1"/>
    <w:rsid w:val="00141C47"/>
    <w:rsid w:val="0019098E"/>
    <w:rsid w:val="001C760E"/>
    <w:rsid w:val="001F7787"/>
    <w:rsid w:val="00212216"/>
    <w:rsid w:val="002246B9"/>
    <w:rsid w:val="00255B09"/>
    <w:rsid w:val="00261425"/>
    <w:rsid w:val="002C6150"/>
    <w:rsid w:val="00305C19"/>
    <w:rsid w:val="003E2215"/>
    <w:rsid w:val="0040511E"/>
    <w:rsid w:val="004051CD"/>
    <w:rsid w:val="00410F86"/>
    <w:rsid w:val="00440B3F"/>
    <w:rsid w:val="004C3030"/>
    <w:rsid w:val="004D2220"/>
    <w:rsid w:val="004E3591"/>
    <w:rsid w:val="005E08FF"/>
    <w:rsid w:val="005E5F47"/>
    <w:rsid w:val="00603E40"/>
    <w:rsid w:val="006056C6"/>
    <w:rsid w:val="00605F1F"/>
    <w:rsid w:val="00623FA9"/>
    <w:rsid w:val="0062651E"/>
    <w:rsid w:val="00691DE2"/>
    <w:rsid w:val="006B47F4"/>
    <w:rsid w:val="006B4D5F"/>
    <w:rsid w:val="006E0E62"/>
    <w:rsid w:val="00772272"/>
    <w:rsid w:val="007C7ED8"/>
    <w:rsid w:val="007D0B1F"/>
    <w:rsid w:val="00817630"/>
    <w:rsid w:val="00855D83"/>
    <w:rsid w:val="008A4FF0"/>
    <w:rsid w:val="008C215F"/>
    <w:rsid w:val="008F592A"/>
    <w:rsid w:val="00903CA0"/>
    <w:rsid w:val="0092331D"/>
    <w:rsid w:val="00950CF2"/>
    <w:rsid w:val="00954CA3"/>
    <w:rsid w:val="00980674"/>
    <w:rsid w:val="00981DC4"/>
    <w:rsid w:val="009C53E4"/>
    <w:rsid w:val="00A36AE8"/>
    <w:rsid w:val="00A41F0F"/>
    <w:rsid w:val="00A617AE"/>
    <w:rsid w:val="00A73AD9"/>
    <w:rsid w:val="00A83B89"/>
    <w:rsid w:val="00AA749F"/>
    <w:rsid w:val="00AB22C0"/>
    <w:rsid w:val="00AF3AC1"/>
    <w:rsid w:val="00AF49D6"/>
    <w:rsid w:val="00B4220F"/>
    <w:rsid w:val="00BB1198"/>
    <w:rsid w:val="00BD4848"/>
    <w:rsid w:val="00BE3DD9"/>
    <w:rsid w:val="00C02678"/>
    <w:rsid w:val="00C347F4"/>
    <w:rsid w:val="00C4421A"/>
    <w:rsid w:val="00C63D63"/>
    <w:rsid w:val="00C76B6E"/>
    <w:rsid w:val="00C8353A"/>
    <w:rsid w:val="00C9162D"/>
    <w:rsid w:val="00D47728"/>
    <w:rsid w:val="00D47F36"/>
    <w:rsid w:val="00DA405D"/>
    <w:rsid w:val="00DB4EF4"/>
    <w:rsid w:val="00DD430D"/>
    <w:rsid w:val="00E20CE2"/>
    <w:rsid w:val="00E31C2D"/>
    <w:rsid w:val="00E33656"/>
    <w:rsid w:val="00E3535B"/>
    <w:rsid w:val="00E57EAB"/>
    <w:rsid w:val="00E844C2"/>
    <w:rsid w:val="00EA1E43"/>
    <w:rsid w:val="00EC0B08"/>
    <w:rsid w:val="00EC5D71"/>
    <w:rsid w:val="00EE3670"/>
    <w:rsid w:val="00EF6CA4"/>
    <w:rsid w:val="00EF7910"/>
    <w:rsid w:val="00F12209"/>
    <w:rsid w:val="00F22DA1"/>
    <w:rsid w:val="00F81587"/>
    <w:rsid w:val="00FA5289"/>
    <w:rsid w:val="00FB03C3"/>
    <w:rsid w:val="00FE6137"/>
    <w:rsid w:val="0DF16DE9"/>
    <w:rsid w:val="15A61739"/>
    <w:rsid w:val="1D9C20B2"/>
    <w:rsid w:val="3E373037"/>
    <w:rsid w:val="43077529"/>
    <w:rsid w:val="430C2184"/>
    <w:rsid w:val="467657E4"/>
    <w:rsid w:val="60C13DD7"/>
    <w:rsid w:val="615952C0"/>
    <w:rsid w:val="6390559E"/>
    <w:rsid w:val="65AD26FC"/>
    <w:rsid w:val="6A3420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sz w:val="24"/>
      <w:szCs w:val="24"/>
    </w:rPr>
  </w:style>
  <w:style w:type="paragraph" w:customStyle="1" w:styleId="3">
    <w:name w:val="正文首行缩进2个字 Char"/>
    <w:basedOn w:val="1"/>
    <w:qFormat/>
    <w:uiPriority w:val="0"/>
    <w:pPr>
      <w:ind w:firstLine="480" w:firstLineChars="200"/>
    </w:pPr>
    <w:rPr>
      <w:rFonts w:eastAsia="楷体"/>
      <w:sz w:val="24"/>
      <w:szCs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fontstyle01"/>
    <w:basedOn w:val="7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">
    <w:name w:val="fontstyle21"/>
    <w:basedOn w:val="7"/>
    <w:qFormat/>
    <w:uiPriority w:val="0"/>
    <w:rPr>
      <w:rFonts w:hint="default" w:ascii="TimesNewRomanPSMT" w:hAnsi="TimesNewRomanPSM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359</Characters>
  <Lines>2</Lines>
  <Paragraphs>1</Paragraphs>
  <TotalTime>2</TotalTime>
  <ScaleCrop>false</ScaleCrop>
  <LinksUpToDate>false</LinksUpToDate>
  <CharactersWithSpaces>420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2018-05-02T05:24:00Z</dcterms:created>
  <dc:creator>mc</dc:creator>
  <cp:lastModifiedBy>Administrator</cp:lastModifiedBy>
  <cp:lastPrinted>2019-11-12T00:25:00Z</cp:lastPrinted>
  <dcterms:modified xsi:type="dcterms:W3CDTF">2021-01-22T02:07:41Z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