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临安区2024年第一期少先队大队辅导员培训班教学日程安排表</w:t>
      </w:r>
    </w:p>
    <w:tbl>
      <w:tblPr>
        <w:tblStyle w:val="7"/>
        <w:tblpPr w:leftFromText="180" w:rightFromText="180" w:vertAnchor="text" w:horzAnchor="page" w:tblpX="730" w:tblpY="585"/>
        <w:tblOverlap w:val="never"/>
        <w:tblW w:w="10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635"/>
        <w:gridCol w:w="3791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345" w:type="dxa"/>
            <w:noWrap/>
            <w:vAlign w:val="center"/>
          </w:tcPr>
          <w:p>
            <w:pPr>
              <w:spacing w:line="480" w:lineRule="auto"/>
              <w:ind w:left="-107" w:leftChars="-51" w:firstLine="93" w:firstLineChars="44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1635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3791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Cs w:val="21"/>
              </w:rPr>
              <w:t>课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>程安排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Cs w:val="21"/>
              </w:rPr>
              <w:t>授课教师或负责人</w:t>
            </w:r>
          </w:p>
        </w:tc>
        <w:tc>
          <w:tcPr>
            <w:tcW w:w="1984" w:type="dxa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34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4月</w:t>
            </w:r>
            <w:r>
              <w:rPr>
                <w:rFonts w:ascii="宋体" w:hAnsi="宋体"/>
                <w:bCs/>
                <w:szCs w:val="21"/>
              </w:rPr>
              <w:t>29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（周一）</w:t>
            </w:r>
          </w:p>
        </w:tc>
        <w:tc>
          <w:tcPr>
            <w:tcW w:w="1635" w:type="dxa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8:20—8:50</w:t>
            </w:r>
          </w:p>
        </w:tc>
        <w:tc>
          <w:tcPr>
            <w:tcW w:w="379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谢依欢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区委党校</w:t>
            </w:r>
            <w:r>
              <w:rPr>
                <w:rFonts w:hint="eastAsia" w:ascii="宋体"/>
                <w:szCs w:val="21"/>
              </w:rPr>
              <w:t>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34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0—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379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临安区2024年大队辅导员培训班开班仪式暨工作布置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周  俏 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谢依欢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134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:00—</w:t>
            </w: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hint="eastAsia" w:ascii="宋体" w:hAnsi="宋体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379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Cs w:val="21"/>
              </w:rPr>
              <w:t>专题教学</w:t>
            </w:r>
          </w:p>
          <w:p>
            <w:pPr>
              <w:pStyle w:val="3"/>
              <w:framePr w:hSpace="0" w:wrap="auto" w:vAnchor="margin" w:hAnchor="text" w:xAlign="left" w:yAlign="inline"/>
            </w:pPr>
            <w:r>
              <w:rPr>
                <w:rFonts w:hint="eastAsia" w:ascii="宋体" w:hAnsi="宋体"/>
                <w:bCs/>
              </w:rPr>
              <w:t>深入学习贯彻习近平新时代中国特色社会主义思想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沈荣胤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</w:rPr>
              <w:t>临安区委党校教育培训科科长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exact"/>
        </w:trPr>
        <w:tc>
          <w:tcPr>
            <w:tcW w:w="134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11: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—13:30</w:t>
            </w:r>
          </w:p>
        </w:tc>
        <w:tc>
          <w:tcPr>
            <w:tcW w:w="3791" w:type="dxa"/>
            <w:shd w:val="clear" w:color="auto" w:fill="auto"/>
            <w:noWrap/>
            <w:vAlign w:val="center"/>
          </w:tcPr>
          <w:p>
            <w:pPr>
              <w:pStyle w:val="3"/>
              <w:framePr w:hSpace="0" w:wrap="auto" w:vAnchor="margin" w:hAnchor="text" w:xAlign="left" w:yAlign="inline"/>
            </w:pPr>
            <w:r>
              <w:t>中餐</w:t>
            </w:r>
            <w:r>
              <w:rPr>
                <w:rFonts w:hint="eastAsia"/>
              </w:rPr>
              <w:t>、</w:t>
            </w:r>
            <w:r>
              <w:t>休息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周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俏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谢依欢</w:t>
            </w:r>
          </w:p>
        </w:tc>
        <w:tc>
          <w:tcPr>
            <w:tcW w:w="1984" w:type="dxa"/>
            <w:vAlign w:val="center"/>
          </w:tcPr>
          <w:p>
            <w:pPr>
              <w:ind w:firstLine="420" w:firstLineChars="200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青荷酒店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134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12:30-13:30</w:t>
            </w:r>
          </w:p>
        </w:tc>
        <w:tc>
          <w:tcPr>
            <w:tcW w:w="3791" w:type="dxa"/>
            <w:shd w:val="clear" w:color="auto" w:fill="auto"/>
            <w:noWrap/>
            <w:vAlign w:val="center"/>
          </w:tcPr>
          <w:p>
            <w:pPr>
              <w:pStyle w:val="3"/>
              <w:framePr w:hSpace="0" w:wrap="auto" w:vAnchor="margin" w:hAnchor="text" w:xAlign="left" w:yAlign="inline"/>
            </w:pPr>
            <w:r>
              <w:rPr>
                <w:rFonts w:hint="eastAsia"/>
              </w:rPr>
              <w:t>辅导员队伍建设座谈会</w:t>
            </w:r>
          </w:p>
          <w:p>
            <w:pPr>
              <w:pStyle w:val="3"/>
              <w:framePr w:hSpace="0" w:wrap="auto" w:vAnchor="margin" w:hAnchor="text" w:xAlign="left" w:yAlign="inline"/>
            </w:pPr>
            <w:r>
              <w:rPr>
                <w:rFonts w:hint="eastAsia"/>
              </w:rPr>
              <w:t>（部分辅导员参加）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杨家栋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临安团区委副书记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区委党校</w:t>
            </w:r>
            <w:r>
              <w:rPr>
                <w:rFonts w:hint="eastAsia" w:ascii="宋体" w:hAnsi="宋体"/>
                <w:szCs w:val="21"/>
              </w:rPr>
              <w:t>308室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exact"/>
        </w:trPr>
        <w:tc>
          <w:tcPr>
            <w:tcW w:w="134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13:40—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hint="eastAsia" w:ascii="宋体" w:hAnsi="宋体"/>
                <w:szCs w:val="21"/>
              </w:rPr>
              <w:t>:30</w:t>
            </w:r>
          </w:p>
        </w:tc>
        <w:tc>
          <w:tcPr>
            <w:tcW w:w="3791" w:type="dxa"/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Cs w:val="21"/>
              </w:rPr>
              <w:t>专题教学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少先队辅导员职业精神的当代特点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郑明芳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全国</w:t>
            </w:r>
            <w:r>
              <w:rPr>
                <w:rFonts w:ascii="宋体" w:hAnsi="宋体"/>
                <w:bCs/>
                <w:szCs w:val="21"/>
              </w:rPr>
              <w:t>首批少先队名师工作室学科带头人</w:t>
            </w:r>
            <w:r>
              <w:rPr>
                <w:rFonts w:hint="eastAsia" w:ascii="宋体" w:hAnsi="宋体"/>
                <w:bCs/>
                <w:szCs w:val="21"/>
              </w:rPr>
              <w:t>、</w:t>
            </w:r>
            <w:r>
              <w:rPr>
                <w:rFonts w:ascii="宋体" w:hAnsi="宋体"/>
                <w:bCs/>
                <w:szCs w:val="21"/>
              </w:rPr>
              <w:t>宁波市少先队名誉总辅导员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区委党校</w:t>
            </w:r>
            <w:r>
              <w:rPr>
                <w:rFonts w:hint="eastAsia" w:ascii="宋体" w:hAnsi="宋体"/>
                <w:bCs/>
                <w:szCs w:val="21"/>
              </w:rPr>
              <w:t>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34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15:40—</w:t>
            </w:r>
            <w:r>
              <w:rPr>
                <w:rFonts w:ascii="宋体" w:hAnsi="宋体"/>
                <w:szCs w:val="21"/>
              </w:rPr>
              <w:t>17</w:t>
            </w:r>
            <w:r>
              <w:rPr>
                <w:rFonts w:hint="eastAsia" w:ascii="宋体" w:hAnsi="宋体"/>
                <w:szCs w:val="21"/>
              </w:rPr>
              <w:t>:20</w:t>
            </w:r>
          </w:p>
        </w:tc>
        <w:tc>
          <w:tcPr>
            <w:tcW w:w="3791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案例展示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少先队改革十佳案例评选路演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周 俏  谢依欢</w: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34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17:</w:t>
            </w:r>
            <w:r>
              <w:rPr>
                <w:rFonts w:ascii="宋体" w:hAnsi="宋体"/>
                <w:szCs w:val="21"/>
              </w:rPr>
              <w:t xml:space="preserve">30 </w:t>
            </w:r>
          </w:p>
        </w:tc>
        <w:tc>
          <w:tcPr>
            <w:tcW w:w="3791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晚餐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周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>俏</w:t>
            </w:r>
            <w:r>
              <w:rPr>
                <w:rFonts w:hint="eastAsia" w:ascii="宋体" w:hAnsi="宋体"/>
                <w:bCs/>
                <w:szCs w:val="21"/>
              </w:rPr>
              <w:t xml:space="preserve">  谢依欢</w:t>
            </w:r>
          </w:p>
        </w:tc>
        <w:tc>
          <w:tcPr>
            <w:tcW w:w="1984" w:type="dxa"/>
            <w:vAlign w:val="center"/>
          </w:tcPr>
          <w:p>
            <w:pPr>
              <w:ind w:firstLine="420" w:firstLineChars="200"/>
              <w:jc w:val="both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青荷酒店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34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4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>30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（周二）</w:t>
            </w:r>
          </w:p>
        </w:tc>
        <w:tc>
          <w:tcPr>
            <w:tcW w:w="1635" w:type="dxa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7:50-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:00</w:t>
            </w:r>
          </w:p>
        </w:tc>
        <w:tc>
          <w:tcPr>
            <w:tcW w:w="3791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报到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周</w:t>
            </w:r>
            <w:r>
              <w:rPr>
                <w:rFonts w:hint="eastAsia"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>俏</w:t>
            </w:r>
            <w:r>
              <w:rPr>
                <w:rFonts w:hint="eastAsia" w:ascii="宋体"/>
                <w:szCs w:val="21"/>
              </w:rPr>
              <w:t xml:space="preserve">  谢依欢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区委党校停车场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34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8:00—9:10</w:t>
            </w:r>
          </w:p>
        </w:tc>
        <w:tc>
          <w:tcPr>
            <w:tcW w:w="3791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乘车出发前往杭州</w:t>
            </w:r>
          </w:p>
        </w:tc>
        <w:tc>
          <w:tcPr>
            <w:tcW w:w="1984" w:type="dxa"/>
            <w:vMerge w:val="continue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</w:trPr>
        <w:tc>
          <w:tcPr>
            <w:tcW w:w="134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9:10-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:50</w:t>
            </w:r>
          </w:p>
        </w:tc>
        <w:tc>
          <w:tcPr>
            <w:tcW w:w="3791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现场教学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调研杭州少先队总部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赵艳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杭州市少工办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杭州市青少年活动中心少先队总部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</w:trPr>
        <w:tc>
          <w:tcPr>
            <w:tcW w:w="134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10:00-</w:t>
            </w: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hint="eastAsia" w:ascii="宋体" w:hAnsi="宋体"/>
                <w:szCs w:val="21"/>
              </w:rPr>
              <w:t>:30</w:t>
            </w:r>
          </w:p>
        </w:tc>
        <w:tc>
          <w:tcPr>
            <w:tcW w:w="379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szCs w:val="21"/>
              </w:rPr>
              <w:t>专题教学</w:t>
            </w:r>
          </w:p>
          <w:p>
            <w:pPr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如何有效开展学校少先队工作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钱小芸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钱塘区少先队总辅导员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杭州市青少年活动中心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34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0-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hint="eastAsia" w:ascii="宋体" w:hAnsi="宋体"/>
                <w:szCs w:val="21"/>
              </w:rPr>
              <w:t>:50</w:t>
            </w:r>
          </w:p>
        </w:tc>
        <w:tc>
          <w:tcPr>
            <w:tcW w:w="3791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中餐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周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>俏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谢依欢</w:t>
            </w: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</w:trPr>
        <w:tc>
          <w:tcPr>
            <w:tcW w:w="134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13:00-1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:00</w:t>
            </w:r>
          </w:p>
        </w:tc>
        <w:tc>
          <w:tcPr>
            <w:tcW w:w="3791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经验分享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新时代少先队辅导员的自我修养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朱雪峰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钱塘区江湾小学大队辅导员</w: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exact"/>
        </w:trPr>
        <w:tc>
          <w:tcPr>
            <w:tcW w:w="134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14:10-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hint="eastAsia" w:ascii="宋体" w:hAnsi="宋体"/>
                <w:szCs w:val="21"/>
              </w:rPr>
              <w:t>:10</w:t>
            </w:r>
          </w:p>
        </w:tc>
        <w:tc>
          <w:tcPr>
            <w:tcW w:w="3791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经验分享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少先队阵地建设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沈莉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萧山区瓜沥片少先队总辅导员、任伯年小学德育主任</w:t>
            </w: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134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15:10</w:t>
            </w:r>
          </w:p>
        </w:tc>
        <w:tc>
          <w:tcPr>
            <w:tcW w:w="7759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返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>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YWIxZDgxYjFhZmRjZTBiYTZkMjYwOGIzYjA0NzgifQ=="/>
  </w:docVars>
  <w:rsids>
    <w:rsidRoot w:val="38617E01"/>
    <w:rsid w:val="000432BF"/>
    <w:rsid w:val="00062B2E"/>
    <w:rsid w:val="000905DB"/>
    <w:rsid w:val="001023AD"/>
    <w:rsid w:val="0025124F"/>
    <w:rsid w:val="0026243B"/>
    <w:rsid w:val="00303FD5"/>
    <w:rsid w:val="00387951"/>
    <w:rsid w:val="00482952"/>
    <w:rsid w:val="004E6FC4"/>
    <w:rsid w:val="0058636C"/>
    <w:rsid w:val="005C6CE5"/>
    <w:rsid w:val="00676E5D"/>
    <w:rsid w:val="006C48C6"/>
    <w:rsid w:val="006D70E2"/>
    <w:rsid w:val="00793D6B"/>
    <w:rsid w:val="007B597A"/>
    <w:rsid w:val="007C6E5E"/>
    <w:rsid w:val="007D433F"/>
    <w:rsid w:val="007F05B5"/>
    <w:rsid w:val="008610A7"/>
    <w:rsid w:val="00861E43"/>
    <w:rsid w:val="009316CA"/>
    <w:rsid w:val="009E033E"/>
    <w:rsid w:val="00C237DD"/>
    <w:rsid w:val="00D820FE"/>
    <w:rsid w:val="00DC0A33"/>
    <w:rsid w:val="00E55B6F"/>
    <w:rsid w:val="00EF4A9D"/>
    <w:rsid w:val="00EF6F5F"/>
    <w:rsid w:val="00F0178D"/>
    <w:rsid w:val="00F76A3E"/>
    <w:rsid w:val="00FC449F"/>
    <w:rsid w:val="00FC6B60"/>
    <w:rsid w:val="029554B7"/>
    <w:rsid w:val="033B56B2"/>
    <w:rsid w:val="03716D43"/>
    <w:rsid w:val="0490144A"/>
    <w:rsid w:val="052B2FCF"/>
    <w:rsid w:val="055E3184"/>
    <w:rsid w:val="05BD4939"/>
    <w:rsid w:val="09E77C46"/>
    <w:rsid w:val="0C5502A8"/>
    <w:rsid w:val="0D9F26FE"/>
    <w:rsid w:val="0E83282D"/>
    <w:rsid w:val="0F2C7FC2"/>
    <w:rsid w:val="10C52116"/>
    <w:rsid w:val="121C256F"/>
    <w:rsid w:val="13873A19"/>
    <w:rsid w:val="185F2840"/>
    <w:rsid w:val="1E2F7187"/>
    <w:rsid w:val="1FCB7383"/>
    <w:rsid w:val="299E493C"/>
    <w:rsid w:val="2A0D0CC4"/>
    <w:rsid w:val="2A88034A"/>
    <w:rsid w:val="2BB400B4"/>
    <w:rsid w:val="2E81758A"/>
    <w:rsid w:val="2E921798"/>
    <w:rsid w:val="2E9A77AF"/>
    <w:rsid w:val="30911F89"/>
    <w:rsid w:val="30D342E9"/>
    <w:rsid w:val="310740D4"/>
    <w:rsid w:val="330F23A0"/>
    <w:rsid w:val="332826CA"/>
    <w:rsid w:val="38617E01"/>
    <w:rsid w:val="3B021A53"/>
    <w:rsid w:val="3C236125"/>
    <w:rsid w:val="3C340332"/>
    <w:rsid w:val="3E2C62E0"/>
    <w:rsid w:val="3E35213F"/>
    <w:rsid w:val="421F738E"/>
    <w:rsid w:val="45965BB9"/>
    <w:rsid w:val="478144B1"/>
    <w:rsid w:val="4CC72AFC"/>
    <w:rsid w:val="4D693BB4"/>
    <w:rsid w:val="4E091F94"/>
    <w:rsid w:val="4E4168DE"/>
    <w:rsid w:val="4EC512BE"/>
    <w:rsid w:val="510A745C"/>
    <w:rsid w:val="514364CA"/>
    <w:rsid w:val="529A65BD"/>
    <w:rsid w:val="56552AD7"/>
    <w:rsid w:val="5C3F26AF"/>
    <w:rsid w:val="5EC96260"/>
    <w:rsid w:val="5ECB647C"/>
    <w:rsid w:val="5FBF0F0E"/>
    <w:rsid w:val="625D25C1"/>
    <w:rsid w:val="62B47E63"/>
    <w:rsid w:val="63402869"/>
    <w:rsid w:val="646B1B68"/>
    <w:rsid w:val="6BD31E92"/>
    <w:rsid w:val="6CA4403B"/>
    <w:rsid w:val="708015FF"/>
    <w:rsid w:val="70AF6726"/>
    <w:rsid w:val="736625A6"/>
    <w:rsid w:val="773825D5"/>
    <w:rsid w:val="79786DA9"/>
    <w:rsid w:val="7A205476"/>
    <w:rsid w:val="7AC04867"/>
    <w:rsid w:val="7C1E3C37"/>
    <w:rsid w:val="7CF92E67"/>
    <w:rsid w:val="7FB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framePr w:hSpace="180" w:wrap="around" w:vAnchor="text" w:hAnchor="page" w:x="730" w:y="585"/>
      <w:suppressOverlap/>
      <w:jc w:val="center"/>
    </w:pPr>
    <w:rPr>
      <w:rFonts w:asciiTheme="minorEastAsia" w:hAnsiTheme="minorEastAsia" w:eastAsiaTheme="minorEastAsia"/>
      <w:szCs w:val="21"/>
    </w:r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临安市党政机关</Company>
  <Pages>2</Pages>
  <Words>116</Words>
  <Characters>663</Characters>
  <Lines>5</Lines>
  <Paragraphs>1</Paragraphs>
  <TotalTime>314</TotalTime>
  <ScaleCrop>false</ScaleCrop>
  <LinksUpToDate>false</LinksUpToDate>
  <CharactersWithSpaces>778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2023-11-02T06:30:00Z</dcterms:created>
  <dc:creator>Administrator</dc:creator>
  <cp:lastModifiedBy>Administrator</cp:lastModifiedBy>
  <cp:lastPrinted>2024-03-28T01:42:00Z</cp:lastPrinted>
  <dcterms:modified xsi:type="dcterms:W3CDTF">2024-04-23T04:52:06Z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A611B2A7086C4E41A9C0E0FC6D63EBBA</vt:lpwstr>
  </property>
</Properties>
</file>