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D6" w:rsidRDefault="00E368D6" w:rsidP="00E368D6">
      <w:pPr>
        <w:adjustRightInd w:val="0"/>
        <w:snapToGrid w:val="0"/>
        <w:spacing w:before="312"/>
        <w:rPr>
          <w:rFonts w:ascii="宋体" w:hAnsi="宋体"/>
          <w:b/>
          <w:color w:val="333333"/>
          <w:sz w:val="36"/>
          <w:szCs w:val="36"/>
        </w:rPr>
      </w:pPr>
      <w:r>
        <w:rPr>
          <w:rFonts w:ascii="宋体" w:hAnsi="宋体" w:hint="eastAsia"/>
          <w:b/>
          <w:color w:val="333333"/>
          <w:sz w:val="36"/>
          <w:szCs w:val="36"/>
        </w:rPr>
        <w:t>关于拟作出</w:t>
      </w:r>
      <w:proofErr w:type="gramStart"/>
      <w:r>
        <w:rPr>
          <w:rFonts w:ascii="宋体" w:hAnsi="宋体" w:cs="Arial" w:hint="eastAsia"/>
          <w:b/>
          <w:color w:val="333333"/>
          <w:kern w:val="0"/>
          <w:sz w:val="36"/>
          <w:szCs w:val="36"/>
        </w:rPr>
        <w:t>杭州盛航玻璃制品</w:t>
      </w:r>
      <w:proofErr w:type="gramEnd"/>
      <w:r>
        <w:rPr>
          <w:rFonts w:ascii="宋体" w:hAnsi="宋体" w:cs="Arial" w:hint="eastAsia"/>
          <w:b/>
          <w:color w:val="333333"/>
          <w:kern w:val="0"/>
          <w:sz w:val="36"/>
          <w:szCs w:val="36"/>
        </w:rPr>
        <w:t>有限公司年产30万平方米特种玻璃建设项目</w:t>
      </w:r>
      <w:r>
        <w:rPr>
          <w:rFonts w:ascii="宋体" w:hAnsi="宋体" w:hint="eastAsia"/>
          <w:b/>
          <w:color w:val="333333"/>
          <w:sz w:val="36"/>
          <w:szCs w:val="36"/>
        </w:rPr>
        <w:t>环保行政许可的公告（拟作出审批意见）</w:t>
      </w:r>
    </w:p>
    <w:p w:rsidR="00E368D6" w:rsidRDefault="00E368D6" w:rsidP="00E368D6">
      <w:pPr>
        <w:widowControl/>
        <w:spacing w:line="540" w:lineRule="exact"/>
        <w:ind w:firstLineChars="200" w:firstLine="560"/>
        <w:jc w:val="left"/>
        <w:rPr>
          <w:rFonts w:ascii="宋体" w:hAnsi="宋体" w:hint="eastAsia"/>
          <w:color w:val="333333"/>
          <w:kern w:val="0"/>
          <w:sz w:val="28"/>
          <w:szCs w:val="28"/>
        </w:rPr>
      </w:pPr>
      <w:proofErr w:type="gramStart"/>
      <w:r>
        <w:rPr>
          <w:rFonts w:ascii="宋体" w:hAnsi="宋体" w:hint="eastAsia"/>
          <w:color w:val="333333"/>
          <w:kern w:val="0"/>
          <w:sz w:val="28"/>
          <w:szCs w:val="28"/>
        </w:rPr>
        <w:t>杭州盛航玻璃制品</w:t>
      </w:r>
      <w:proofErr w:type="gramEnd"/>
      <w:r>
        <w:rPr>
          <w:rFonts w:ascii="宋体" w:hAnsi="宋体" w:hint="eastAsia"/>
          <w:color w:val="333333"/>
          <w:kern w:val="0"/>
          <w:sz w:val="28"/>
          <w:szCs w:val="28"/>
        </w:rPr>
        <w:t>有限公司年产30万平方米特种玻璃建设项目环境影响评价文件许可申请材料已经我局审查，拟作出该项目环保行政许可，现予以公告。</w:t>
      </w:r>
    </w:p>
    <w:p w:rsidR="00E368D6" w:rsidRDefault="00E368D6" w:rsidP="00E368D6">
      <w:pPr>
        <w:widowControl/>
        <w:spacing w:line="540" w:lineRule="exact"/>
        <w:ind w:firstLineChars="200" w:firstLine="560"/>
        <w:jc w:val="left"/>
        <w:rPr>
          <w:rFonts w:ascii="宋体" w:hAnsi="宋体" w:hint="eastAsia"/>
          <w:color w:val="333333"/>
          <w:kern w:val="0"/>
          <w:sz w:val="28"/>
          <w:szCs w:val="28"/>
        </w:rPr>
      </w:pPr>
      <w:r>
        <w:rPr>
          <w:rFonts w:ascii="宋体" w:hAnsi="宋体" w:hint="eastAsia"/>
          <w:color w:val="333333"/>
          <w:kern w:val="0"/>
          <w:sz w:val="28"/>
          <w:szCs w:val="28"/>
        </w:rPr>
        <w:t>项目名称：</w:t>
      </w:r>
      <w:proofErr w:type="gramStart"/>
      <w:r>
        <w:rPr>
          <w:rFonts w:ascii="宋体" w:hAnsi="宋体" w:hint="eastAsia"/>
          <w:color w:val="333333"/>
          <w:kern w:val="0"/>
          <w:sz w:val="28"/>
          <w:szCs w:val="28"/>
        </w:rPr>
        <w:t>杭州盛航玻璃制品</w:t>
      </w:r>
      <w:proofErr w:type="gramEnd"/>
      <w:r>
        <w:rPr>
          <w:rFonts w:ascii="宋体" w:hAnsi="宋体" w:hint="eastAsia"/>
          <w:color w:val="333333"/>
          <w:kern w:val="0"/>
          <w:sz w:val="28"/>
          <w:szCs w:val="28"/>
        </w:rPr>
        <w:t>有限公司年产30万平方米特种玻璃建设项目</w:t>
      </w:r>
    </w:p>
    <w:p w:rsidR="00E368D6" w:rsidRDefault="00E368D6" w:rsidP="00E368D6">
      <w:pPr>
        <w:widowControl/>
        <w:spacing w:line="540" w:lineRule="exact"/>
        <w:ind w:firstLineChars="200" w:firstLine="560"/>
        <w:jc w:val="left"/>
        <w:rPr>
          <w:rFonts w:ascii="宋体" w:hAnsi="宋体" w:hint="eastAsia"/>
          <w:color w:val="333333"/>
          <w:kern w:val="0"/>
          <w:sz w:val="28"/>
          <w:szCs w:val="28"/>
        </w:rPr>
      </w:pPr>
      <w:r>
        <w:rPr>
          <w:rFonts w:ascii="宋体" w:hAnsi="宋体" w:hint="eastAsia"/>
          <w:color w:val="333333"/>
          <w:kern w:val="0"/>
          <w:sz w:val="28"/>
          <w:szCs w:val="28"/>
        </w:rPr>
        <w:t>建设地点：杭州市临安区锦城街道新溪桥村新溪桥145号</w:t>
      </w:r>
    </w:p>
    <w:p w:rsidR="00E368D6" w:rsidRDefault="00E368D6" w:rsidP="00E368D6">
      <w:pPr>
        <w:widowControl/>
        <w:spacing w:line="540" w:lineRule="exact"/>
        <w:ind w:firstLineChars="200" w:firstLine="560"/>
        <w:jc w:val="left"/>
        <w:rPr>
          <w:rFonts w:ascii="宋体" w:hAnsi="宋体" w:hint="eastAsia"/>
          <w:color w:val="333333"/>
          <w:kern w:val="0"/>
          <w:sz w:val="28"/>
          <w:szCs w:val="28"/>
        </w:rPr>
      </w:pPr>
      <w:r>
        <w:rPr>
          <w:rFonts w:ascii="宋体" w:hAnsi="宋体" w:hint="eastAsia"/>
          <w:color w:val="333333"/>
          <w:kern w:val="0"/>
          <w:sz w:val="28"/>
          <w:szCs w:val="28"/>
        </w:rPr>
        <w:t>建设单位（联系人/电话）：</w:t>
      </w:r>
      <w:proofErr w:type="gramStart"/>
      <w:r>
        <w:rPr>
          <w:rFonts w:ascii="宋体" w:hAnsi="宋体" w:hint="eastAsia"/>
          <w:color w:val="333333"/>
          <w:kern w:val="0"/>
          <w:sz w:val="28"/>
          <w:szCs w:val="28"/>
        </w:rPr>
        <w:t>杭州盛航玻璃制品</w:t>
      </w:r>
      <w:proofErr w:type="gramEnd"/>
      <w:r>
        <w:rPr>
          <w:rFonts w:ascii="宋体" w:hAnsi="宋体" w:hint="eastAsia"/>
          <w:color w:val="333333"/>
          <w:kern w:val="0"/>
          <w:sz w:val="28"/>
          <w:szCs w:val="28"/>
        </w:rPr>
        <w:t>有限公司</w:t>
      </w:r>
    </w:p>
    <w:p w:rsidR="00E368D6" w:rsidRDefault="00E368D6" w:rsidP="00E368D6">
      <w:pPr>
        <w:widowControl/>
        <w:spacing w:line="540" w:lineRule="exact"/>
        <w:ind w:firstLineChars="1400" w:firstLine="3920"/>
        <w:jc w:val="left"/>
        <w:rPr>
          <w:rFonts w:ascii="宋体" w:hAnsi="宋体" w:hint="eastAsia"/>
          <w:color w:val="333333"/>
          <w:kern w:val="0"/>
          <w:sz w:val="28"/>
          <w:szCs w:val="28"/>
        </w:rPr>
      </w:pPr>
      <w:proofErr w:type="gramStart"/>
      <w:r>
        <w:rPr>
          <w:rFonts w:ascii="宋体" w:hAnsi="宋体" w:hint="eastAsia"/>
          <w:color w:val="333333"/>
          <w:kern w:val="0"/>
          <w:sz w:val="28"/>
          <w:szCs w:val="28"/>
        </w:rPr>
        <w:t>胡柱根</w:t>
      </w:r>
      <w:proofErr w:type="gramEnd"/>
      <w:r>
        <w:rPr>
          <w:rFonts w:ascii="宋体" w:hAnsi="宋体" w:hint="eastAsia"/>
          <w:color w:val="333333"/>
          <w:kern w:val="0"/>
          <w:sz w:val="28"/>
          <w:szCs w:val="28"/>
        </w:rPr>
        <w:t>13924419829</w:t>
      </w:r>
    </w:p>
    <w:p w:rsidR="00E368D6" w:rsidRDefault="00E368D6" w:rsidP="00E368D6">
      <w:pPr>
        <w:widowControl/>
        <w:spacing w:line="540" w:lineRule="exact"/>
        <w:ind w:firstLineChars="200" w:firstLine="560"/>
        <w:jc w:val="left"/>
        <w:rPr>
          <w:rFonts w:ascii="宋体" w:hAnsi="宋体" w:hint="eastAsia"/>
          <w:color w:val="333333"/>
          <w:kern w:val="0"/>
          <w:sz w:val="28"/>
          <w:szCs w:val="28"/>
        </w:rPr>
      </w:pPr>
      <w:r>
        <w:rPr>
          <w:rFonts w:ascii="宋体" w:hAnsi="宋体" w:hint="eastAsia"/>
          <w:color w:val="333333"/>
          <w:kern w:val="0"/>
          <w:sz w:val="28"/>
          <w:szCs w:val="28"/>
        </w:rPr>
        <w:t>环境影响评价机构：浙江清雨环保工程技术有限公司</w:t>
      </w:r>
    </w:p>
    <w:p w:rsidR="00E368D6" w:rsidRDefault="00E368D6" w:rsidP="00E368D6">
      <w:pPr>
        <w:adjustRightInd w:val="0"/>
        <w:snapToGrid w:val="0"/>
        <w:spacing w:line="360" w:lineRule="auto"/>
        <w:ind w:firstLineChars="200" w:firstLine="560"/>
        <w:rPr>
          <w:rFonts w:ascii="宋体" w:hAnsi="宋体" w:hint="eastAsia"/>
          <w:color w:val="333333"/>
          <w:kern w:val="0"/>
          <w:sz w:val="28"/>
          <w:szCs w:val="28"/>
        </w:rPr>
      </w:pPr>
      <w:r>
        <w:rPr>
          <w:rFonts w:ascii="宋体" w:hAnsi="宋体" w:hint="eastAsia"/>
          <w:color w:val="333333"/>
          <w:kern w:val="0"/>
          <w:sz w:val="28"/>
          <w:szCs w:val="28"/>
        </w:rPr>
        <w:t>项目概况：企业拟投资800万元，租用</w:t>
      </w:r>
      <w:proofErr w:type="gramStart"/>
      <w:r>
        <w:rPr>
          <w:rFonts w:ascii="宋体" w:hAnsi="宋体" w:hint="eastAsia"/>
          <w:color w:val="333333"/>
          <w:kern w:val="0"/>
          <w:sz w:val="28"/>
          <w:szCs w:val="28"/>
        </w:rPr>
        <w:t>杭州运德电子</w:t>
      </w:r>
      <w:proofErr w:type="gramEnd"/>
      <w:r>
        <w:rPr>
          <w:rFonts w:ascii="宋体" w:hAnsi="宋体" w:hint="eastAsia"/>
          <w:color w:val="333333"/>
          <w:kern w:val="0"/>
          <w:sz w:val="28"/>
          <w:szCs w:val="28"/>
        </w:rPr>
        <w:t>科技有限公司位于浙江省杭州市临安区锦城街道新溪桥村新溪桥145号的闲置厂房，建筑面积约4650m2，购置水平钢化设备、清洗机、全自动玻璃切割线等设备建设本项目，项目完成后，预计形成年产30万平方米特种玻璃（其中单层钢化玻璃6万平方米/年、中空玻璃18万平方米/年、PVB夹胶玻璃6万平方米/年）的生产能力。</w:t>
      </w:r>
    </w:p>
    <w:p w:rsidR="00E368D6" w:rsidRDefault="00E368D6" w:rsidP="00E368D6">
      <w:pPr>
        <w:adjustRightInd w:val="0"/>
        <w:snapToGrid w:val="0"/>
        <w:spacing w:line="360" w:lineRule="auto"/>
        <w:ind w:firstLineChars="200" w:firstLine="560"/>
        <w:rPr>
          <w:rFonts w:ascii="宋体" w:hAnsi="宋体" w:hint="eastAsia"/>
          <w:color w:val="333333"/>
          <w:kern w:val="0"/>
          <w:sz w:val="28"/>
          <w:szCs w:val="28"/>
        </w:rPr>
      </w:pPr>
      <w:r>
        <w:rPr>
          <w:rFonts w:ascii="宋体" w:hAnsi="宋体" w:hint="eastAsia"/>
          <w:color w:val="333333"/>
          <w:kern w:val="0"/>
          <w:sz w:val="28"/>
          <w:szCs w:val="28"/>
        </w:rPr>
        <w:t>主要环境影响及预防或者减轻不良环境影响的对策和措施：（</w:t>
      </w:r>
      <w:proofErr w:type="gramStart"/>
      <w:r>
        <w:rPr>
          <w:rFonts w:ascii="宋体" w:hAnsi="宋体" w:hint="eastAsia"/>
          <w:color w:val="333333"/>
          <w:kern w:val="0"/>
          <w:sz w:val="28"/>
          <w:szCs w:val="28"/>
        </w:rPr>
        <w:t>见环评</w:t>
      </w:r>
      <w:proofErr w:type="gramEnd"/>
      <w:r>
        <w:rPr>
          <w:rFonts w:ascii="宋体" w:hAnsi="宋体" w:hint="eastAsia"/>
          <w:color w:val="333333"/>
          <w:kern w:val="0"/>
          <w:sz w:val="28"/>
          <w:szCs w:val="28"/>
        </w:rPr>
        <w:t>文件）</w:t>
      </w:r>
    </w:p>
    <w:p w:rsidR="00E368D6" w:rsidRDefault="00E368D6" w:rsidP="00E368D6">
      <w:pPr>
        <w:widowControl/>
        <w:spacing w:line="540" w:lineRule="exact"/>
        <w:ind w:firstLineChars="200" w:firstLine="560"/>
        <w:jc w:val="left"/>
        <w:rPr>
          <w:rFonts w:ascii="宋体" w:hAnsi="宋体" w:hint="eastAsia"/>
          <w:color w:val="333333"/>
          <w:kern w:val="0"/>
          <w:sz w:val="28"/>
          <w:szCs w:val="28"/>
        </w:rPr>
      </w:pPr>
      <w:r>
        <w:rPr>
          <w:rFonts w:ascii="宋体" w:hAnsi="宋体" w:hint="eastAsia"/>
          <w:color w:val="333333"/>
          <w:kern w:val="0"/>
          <w:sz w:val="28"/>
          <w:szCs w:val="28"/>
        </w:rPr>
        <w:t>公众参与情况：（</w:t>
      </w:r>
      <w:proofErr w:type="gramStart"/>
      <w:r>
        <w:rPr>
          <w:rFonts w:ascii="宋体" w:hAnsi="宋体" w:hint="eastAsia"/>
          <w:color w:val="333333"/>
          <w:kern w:val="0"/>
          <w:sz w:val="28"/>
          <w:szCs w:val="28"/>
        </w:rPr>
        <w:t>见环评</w:t>
      </w:r>
      <w:proofErr w:type="gramEnd"/>
      <w:r>
        <w:rPr>
          <w:rFonts w:ascii="宋体" w:hAnsi="宋体" w:hint="eastAsia"/>
          <w:color w:val="333333"/>
          <w:kern w:val="0"/>
          <w:sz w:val="28"/>
          <w:szCs w:val="28"/>
        </w:rPr>
        <w:t>文件）</w:t>
      </w:r>
    </w:p>
    <w:p w:rsidR="00E368D6" w:rsidRDefault="00E368D6" w:rsidP="00E368D6">
      <w:pPr>
        <w:spacing w:line="540" w:lineRule="exact"/>
        <w:ind w:firstLineChars="200" w:firstLine="560"/>
        <w:rPr>
          <w:rFonts w:ascii="宋体" w:hAnsi="宋体" w:hint="eastAsia"/>
          <w:color w:val="333333"/>
          <w:kern w:val="0"/>
          <w:sz w:val="28"/>
          <w:szCs w:val="28"/>
        </w:rPr>
      </w:pPr>
      <w:r>
        <w:rPr>
          <w:rFonts w:ascii="宋体" w:hAnsi="宋体" w:hint="eastAsia"/>
          <w:color w:val="333333"/>
          <w:kern w:val="0"/>
          <w:sz w:val="28"/>
          <w:szCs w:val="28"/>
        </w:rPr>
        <w:t>建设单位或地方政府所</w:t>
      </w:r>
      <w:proofErr w:type="gramStart"/>
      <w:r>
        <w:rPr>
          <w:rFonts w:ascii="宋体" w:hAnsi="宋体" w:hint="eastAsia"/>
          <w:color w:val="333333"/>
          <w:kern w:val="0"/>
          <w:sz w:val="28"/>
          <w:szCs w:val="28"/>
        </w:rPr>
        <w:t>作出</w:t>
      </w:r>
      <w:proofErr w:type="gramEnd"/>
      <w:r>
        <w:rPr>
          <w:rFonts w:ascii="宋体" w:hAnsi="宋体" w:hint="eastAsia"/>
          <w:color w:val="333333"/>
          <w:kern w:val="0"/>
          <w:sz w:val="28"/>
          <w:szCs w:val="28"/>
        </w:rPr>
        <w:t>的相关环境保护措施承诺文件：（</w:t>
      </w:r>
      <w:proofErr w:type="gramStart"/>
      <w:r>
        <w:rPr>
          <w:rFonts w:ascii="宋体" w:hAnsi="宋体" w:hint="eastAsia"/>
          <w:color w:val="333333"/>
          <w:kern w:val="0"/>
          <w:sz w:val="28"/>
          <w:szCs w:val="28"/>
        </w:rPr>
        <w:t>见环评</w:t>
      </w:r>
      <w:proofErr w:type="gramEnd"/>
      <w:r>
        <w:rPr>
          <w:rFonts w:ascii="宋体" w:hAnsi="宋体" w:hint="eastAsia"/>
          <w:color w:val="333333"/>
          <w:kern w:val="0"/>
          <w:sz w:val="28"/>
          <w:szCs w:val="28"/>
        </w:rPr>
        <w:t>文件）</w:t>
      </w:r>
    </w:p>
    <w:p w:rsidR="00E368D6" w:rsidRDefault="00E368D6" w:rsidP="00E368D6">
      <w:pPr>
        <w:spacing w:line="540" w:lineRule="exact"/>
        <w:ind w:firstLineChars="200" w:firstLine="560"/>
        <w:rPr>
          <w:rFonts w:ascii="宋体" w:hAnsi="宋体" w:hint="eastAsia"/>
          <w:color w:val="333333"/>
          <w:kern w:val="0"/>
          <w:sz w:val="28"/>
          <w:szCs w:val="28"/>
        </w:rPr>
      </w:pPr>
      <w:r>
        <w:rPr>
          <w:rFonts w:ascii="宋体" w:hAnsi="宋体" w:hint="eastAsia"/>
          <w:color w:val="333333"/>
          <w:kern w:val="0"/>
          <w:sz w:val="28"/>
          <w:szCs w:val="28"/>
        </w:rPr>
        <w:t>环境保护行政主管部门：杭州市</w:t>
      </w:r>
      <w:proofErr w:type="gramStart"/>
      <w:r>
        <w:rPr>
          <w:rFonts w:ascii="宋体" w:hAnsi="宋体" w:hint="eastAsia"/>
          <w:color w:val="333333"/>
          <w:kern w:val="0"/>
          <w:sz w:val="28"/>
          <w:szCs w:val="28"/>
        </w:rPr>
        <w:t>生态环境局临安分</w:t>
      </w:r>
      <w:proofErr w:type="gramEnd"/>
      <w:r>
        <w:rPr>
          <w:rFonts w:ascii="宋体" w:hAnsi="宋体" w:hint="eastAsia"/>
          <w:color w:val="333333"/>
          <w:kern w:val="0"/>
          <w:sz w:val="28"/>
          <w:szCs w:val="28"/>
        </w:rPr>
        <w:t>局</w:t>
      </w:r>
    </w:p>
    <w:p w:rsidR="00E368D6" w:rsidRDefault="00E368D6" w:rsidP="00E368D6">
      <w:pPr>
        <w:spacing w:line="540" w:lineRule="exact"/>
        <w:ind w:firstLineChars="200" w:firstLine="560"/>
        <w:rPr>
          <w:rFonts w:ascii="宋体" w:hAnsi="宋体" w:hint="eastAsia"/>
          <w:color w:val="333333"/>
          <w:kern w:val="0"/>
          <w:sz w:val="28"/>
          <w:szCs w:val="28"/>
        </w:rPr>
      </w:pPr>
      <w:r>
        <w:rPr>
          <w:rFonts w:ascii="宋体" w:hAnsi="宋体" w:hint="eastAsia"/>
          <w:color w:val="333333"/>
          <w:kern w:val="0"/>
          <w:sz w:val="28"/>
          <w:szCs w:val="28"/>
        </w:rPr>
        <w:t>联系电话：0571-23616029、0571-23616028</w:t>
      </w:r>
    </w:p>
    <w:p w:rsidR="00E368D6" w:rsidRDefault="00E368D6" w:rsidP="00E368D6">
      <w:pPr>
        <w:spacing w:line="540" w:lineRule="exact"/>
        <w:ind w:firstLineChars="200" w:firstLine="560"/>
        <w:rPr>
          <w:rFonts w:ascii="宋体" w:hAnsi="宋体" w:hint="eastAsia"/>
          <w:color w:val="333333"/>
          <w:kern w:val="0"/>
          <w:sz w:val="28"/>
          <w:szCs w:val="28"/>
        </w:rPr>
      </w:pPr>
      <w:r>
        <w:rPr>
          <w:rFonts w:ascii="宋体" w:hAnsi="宋体" w:hint="eastAsia"/>
          <w:color w:val="333333"/>
          <w:kern w:val="0"/>
          <w:sz w:val="28"/>
          <w:szCs w:val="28"/>
        </w:rPr>
        <w:lastRenderedPageBreak/>
        <w:t>邮箱：3478232860@qq.com</w:t>
      </w:r>
    </w:p>
    <w:p w:rsidR="00E368D6" w:rsidRDefault="00E368D6" w:rsidP="00E368D6">
      <w:pPr>
        <w:spacing w:line="540" w:lineRule="exact"/>
        <w:ind w:firstLineChars="200" w:firstLine="560"/>
        <w:rPr>
          <w:rFonts w:ascii="宋体" w:hAnsi="宋体" w:hint="eastAsia"/>
          <w:color w:val="333333"/>
          <w:kern w:val="0"/>
          <w:sz w:val="28"/>
          <w:szCs w:val="28"/>
        </w:rPr>
      </w:pPr>
      <w:r>
        <w:rPr>
          <w:rFonts w:ascii="宋体" w:hAnsi="宋体" w:hint="eastAsia"/>
          <w:color w:val="333333"/>
          <w:kern w:val="0"/>
          <w:sz w:val="28"/>
          <w:szCs w:val="28"/>
        </w:rPr>
        <w:t>听证告知：依据《中华人民共和国行政许可法》，自公告起五日内，申请人、利害关系人可对上述拟作出建设项目环境影响评价文件</w:t>
      </w:r>
      <w:r>
        <w:rPr>
          <w:rFonts w:ascii="宋体" w:hAnsi="宋体"/>
          <w:sz w:val="28"/>
          <w:szCs w:val="28"/>
        </w:rPr>
        <w:t>审批决定</w:t>
      </w:r>
      <w:r>
        <w:rPr>
          <w:rFonts w:ascii="宋体" w:hAnsi="宋体" w:hint="eastAsia"/>
          <w:color w:val="333333"/>
          <w:kern w:val="0"/>
          <w:sz w:val="28"/>
          <w:szCs w:val="28"/>
        </w:rPr>
        <w:t>要求听证，逾期未提出申请的视为放弃听证权利。</w:t>
      </w:r>
    </w:p>
    <w:p w:rsidR="00E368D6" w:rsidRDefault="00E368D6" w:rsidP="00E368D6">
      <w:pPr>
        <w:spacing w:line="540" w:lineRule="exact"/>
        <w:rPr>
          <w:rFonts w:ascii="宋体" w:hAnsi="宋体" w:hint="eastAsia"/>
          <w:color w:val="333333"/>
          <w:kern w:val="0"/>
          <w:sz w:val="28"/>
          <w:szCs w:val="28"/>
        </w:rPr>
      </w:pPr>
      <w:r>
        <w:rPr>
          <w:rFonts w:ascii="宋体" w:hAnsi="宋体" w:hint="eastAsia"/>
          <w:color w:val="333333"/>
          <w:kern w:val="0"/>
          <w:sz w:val="28"/>
          <w:szCs w:val="28"/>
        </w:rPr>
        <w:t xml:space="preserve"> </w:t>
      </w:r>
    </w:p>
    <w:p w:rsidR="00E368D6" w:rsidRDefault="00E368D6" w:rsidP="00E368D6">
      <w:pPr>
        <w:spacing w:before="312" w:line="540" w:lineRule="exact"/>
        <w:ind w:firstLineChars="200" w:firstLine="560"/>
        <w:jc w:val="right"/>
        <w:rPr>
          <w:rFonts w:ascii="宋体" w:hAnsi="宋体" w:hint="eastAsia"/>
          <w:color w:val="000000"/>
          <w:kern w:val="0"/>
          <w:sz w:val="28"/>
          <w:szCs w:val="28"/>
        </w:rPr>
      </w:pPr>
      <w:r>
        <w:rPr>
          <w:rFonts w:ascii="宋体" w:hAnsi="宋体" w:hint="eastAsia"/>
          <w:color w:val="333333"/>
          <w:kern w:val="0"/>
          <w:sz w:val="28"/>
          <w:szCs w:val="28"/>
        </w:rPr>
        <w:t>杭州市</w:t>
      </w:r>
      <w:proofErr w:type="gramStart"/>
      <w:r>
        <w:rPr>
          <w:rFonts w:ascii="宋体" w:hAnsi="宋体" w:hint="eastAsia"/>
          <w:color w:val="333333"/>
          <w:kern w:val="0"/>
          <w:sz w:val="28"/>
          <w:szCs w:val="28"/>
        </w:rPr>
        <w:t>生态环境局临安分</w:t>
      </w:r>
      <w:proofErr w:type="gramEnd"/>
      <w:r>
        <w:rPr>
          <w:rFonts w:ascii="宋体" w:hAnsi="宋体" w:hint="eastAsia"/>
          <w:color w:val="333333"/>
          <w:kern w:val="0"/>
          <w:sz w:val="28"/>
          <w:szCs w:val="28"/>
        </w:rPr>
        <w:t xml:space="preserve">局                            </w:t>
      </w:r>
      <w:r>
        <w:rPr>
          <w:rFonts w:ascii="宋体" w:hAnsi="宋体" w:hint="eastAsia"/>
          <w:kern w:val="0"/>
          <w:sz w:val="28"/>
          <w:szCs w:val="28"/>
        </w:rPr>
        <w:t xml:space="preserve">  </w:t>
      </w:r>
      <w:r>
        <w:rPr>
          <w:rFonts w:ascii="宋体" w:hAnsi="宋体" w:hint="eastAsia"/>
          <w:color w:val="000000"/>
          <w:kern w:val="0"/>
          <w:sz w:val="28"/>
          <w:szCs w:val="28"/>
        </w:rPr>
        <w:t>2022年6月23日</w:t>
      </w:r>
    </w:p>
    <w:p w:rsidR="001F3057" w:rsidRPr="00E368D6" w:rsidRDefault="001F3057" w:rsidP="00F1303A">
      <w:pPr>
        <w:spacing w:before="312"/>
        <w:rPr>
          <w:rFonts w:hint="eastAsia"/>
        </w:rPr>
      </w:pPr>
    </w:p>
    <w:sectPr w:rsidR="001F3057" w:rsidRPr="00E368D6" w:rsidSect="001F30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68D6"/>
    <w:rsid w:val="001F3057"/>
    <w:rsid w:val="00D252CD"/>
    <w:rsid w:val="00E368D6"/>
    <w:rsid w:val="00F130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8D6"/>
    <w:pPr>
      <w:widowControl w:val="0"/>
      <w:spacing w:beforeLines="0"/>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6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619</Characters>
  <Application>Microsoft Office Word</Application>
  <DocSecurity>0</DocSecurity>
  <Lines>5</Lines>
  <Paragraphs>1</Paragraphs>
  <ScaleCrop>false</ScaleCrop>
  <Company>微软中国</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2022-06-23T06:49:00Z</dcterms:created>
  <dcterms:modified xsi:type="dcterms:W3CDTF">2022-06-23T06:50:00Z</dcterms:modified>
</cp:coreProperties>
</file>