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1C067B" w14:paraId="785EED96" w14:textId="77777777">
        <w:trPr>
          <w:tblCellSpacing w:w="0" w:type="dxa"/>
        </w:trPr>
        <w:tc>
          <w:tcPr>
            <w:tcW w:w="8789" w:type="dxa"/>
            <w:shd w:val="clear" w:color="auto" w:fill="FFFFFF"/>
            <w:vAlign w:val="center"/>
          </w:tcPr>
          <w:p w14:paraId="30333AC3" w14:textId="77777777" w:rsidR="001C067B" w:rsidRDefault="00125B31" w:rsidP="003C075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br w:type="page"/>
            </w:r>
          </w:p>
          <w:p w14:paraId="386205F6" w14:textId="77777777" w:rsidR="001C067B" w:rsidRDefault="001C067B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14:paraId="2E873D3F" w14:textId="77777777" w:rsidR="00386143" w:rsidRDefault="00386143">
            <w:pPr>
              <w:widowControl/>
              <w:jc w:val="center"/>
              <w:rPr>
                <w:rFonts w:ascii="黑体" w:eastAsia="黑体" w:hAnsi="黑体" w:cs="宋体"/>
                <w:bCs/>
                <w:color w:val="333333"/>
                <w:kern w:val="0"/>
                <w:sz w:val="40"/>
                <w:szCs w:val="36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40"/>
                <w:szCs w:val="36"/>
              </w:rPr>
              <w:t>杭州市公安局临安区分局2020年度</w:t>
            </w:r>
          </w:p>
          <w:p w14:paraId="238B6DE9" w14:textId="154560C6" w:rsidR="001C067B" w:rsidRDefault="001C744C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40"/>
                <w:szCs w:val="36"/>
              </w:rPr>
              <w:t>政府信息公开工作年度报告</w:t>
            </w:r>
          </w:p>
          <w:p w14:paraId="37043852" w14:textId="77777777" w:rsidR="000B46DC" w:rsidRPr="00811499" w:rsidRDefault="000B46DC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14:paraId="37F16FDD" w14:textId="77777777" w:rsidR="001C067B" w:rsidRDefault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根据《中华人民共和国政府信息公开条例》（以下简称《条例》）、《杭州市政府信息公开规定》（以下简称《规定》），现向社会公布2020年度本级机关信息公开工作报告。本报告由</w:t>
            </w:r>
            <w:r w:rsidRPr="000B46D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2020年政务公开工作</w:t>
            </w:r>
            <w:r w:rsidR="000B46DC" w:rsidRPr="000B46D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总体情况</w:t>
            </w:r>
            <w:r w:rsidRPr="000B46D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、主动公开政府信息情况（表格）、收到和处理政府信息公开申请情况（表格）、政府信息公开行政复议/行政诉讼情况（表格）、</w:t>
            </w:r>
            <w:r w:rsidR="000B46DC" w:rsidRPr="000B46D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存在的主要问题及改进情况</w:t>
            </w:r>
            <w:r w:rsidR="000B46D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和其他需要报告的事项等六</w:t>
            </w: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个部分组成。报告所列数据统计期限自2020年1月1日起至2020年12月31日止。本报告的电子版可在“浙江临安”政府信息公开平台（www.linan.gov.cn）下载。如对本报告有任何疑问，请与杭州市公安局临安区分局指挥中心联系（地址：锦城街道钱王大街1010号 ；邮编：311300；电话：63750725 ；传真：63750725）。</w:t>
            </w:r>
          </w:p>
          <w:p w14:paraId="445D5577" w14:textId="77777777" w:rsidR="001C067B" w:rsidRDefault="00125B31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一、总体情况</w:t>
            </w:r>
          </w:p>
          <w:p w14:paraId="4BA48A73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 xml:space="preserve">（一）主动公开工作情况 </w:t>
            </w:r>
          </w:p>
          <w:p w14:paraId="02603DEA" w14:textId="70C3BD52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1.主动公开政府信息</w:t>
            </w:r>
            <w:r w:rsidRPr="00503EC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数:根据《规定》要求，我局共公开信息</w:t>
            </w:r>
            <w:r w:rsidR="00503ECC" w:rsidRPr="00503EC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72</w:t>
            </w:r>
            <w:r w:rsidRPr="00503EC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条</w:t>
            </w:r>
            <w:r w:rsidR="001E6109" w:rsidRPr="00503EC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，其中部门动态信息</w:t>
            </w:r>
            <w:r w:rsidR="00503ECC" w:rsidRPr="00503EC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21</w:t>
            </w:r>
            <w:r w:rsidR="001E6109" w:rsidRPr="00503EC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条</w:t>
            </w:r>
            <w:r w:rsidRPr="00503ECC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。</w:t>
            </w:r>
          </w:p>
          <w:p w14:paraId="4133EF35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2.公开形式：采取互联网公开，统一归口在“浙江临安”政府信息公开平台。</w:t>
            </w:r>
          </w:p>
          <w:p w14:paraId="006C9CC0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 xml:space="preserve">（二）依申请公开工作情况 </w:t>
            </w:r>
          </w:p>
          <w:p w14:paraId="61C629B8" w14:textId="545DCDBC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2020年度，我局共计收到政府信息公开申请12起，其中邮寄申请5起，</w:t>
            </w:r>
            <w:r w:rsidR="001E6109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政府信息平台</w:t>
            </w: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申请7起，申请内容分别是接处警信息、户籍信息、案卷材料等。对以上政府信息，我局均由法制部门受理并答复，确保政府信息公开案件得以规范办理，</w:t>
            </w:r>
            <w:r w:rsidR="001E6109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确保</w:t>
            </w:r>
            <w:r w:rsidR="00C76723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政府信息公开申请办结率1</w:t>
            </w:r>
            <w:r w:rsidR="00C76723">
              <w:rPr>
                <w:rFonts w:ascii="宋体" w:eastAsia="宋体" w:hAnsi="宋体" w:cs="宋体"/>
                <w:color w:val="333333"/>
                <w:kern w:val="0"/>
                <w:sz w:val="24"/>
              </w:rPr>
              <w:t>00</w:t>
            </w:r>
            <w:r w:rsidR="00C76723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%</w:t>
            </w: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。</w:t>
            </w:r>
          </w:p>
          <w:p w14:paraId="0A3B6BFD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（三）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政府信息管理</w:t>
            </w:r>
          </w:p>
          <w:p w14:paraId="24AA7652" w14:textId="00A79F1C" w:rsid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根据公安工作职责和《公安机关组织管理条例》以及公安部《关于县级公安机关机构设置的指导意见》等有关规定，设置综合管理机构</w:t>
            </w:r>
            <w:r w:rsidR="00ED714B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</w:t>
            </w: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个，直属执法勤务机构</w:t>
            </w:r>
            <w:r w:rsidR="00ED714B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16</w:t>
            </w: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个，监管机构2个，派出所11个。</w:t>
            </w:r>
          </w:p>
          <w:p w14:paraId="3A89DE1D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（四）平台建设</w:t>
            </w:r>
          </w:p>
          <w:p w14:paraId="561ACC76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我局信息公开主要平台有浙江政务服务网“杭州•临安”门户网站，“平安临安”</w:t>
            </w:r>
            <w:proofErr w:type="gramStart"/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新浪微博</w:t>
            </w:r>
            <w:proofErr w:type="gramEnd"/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，“临安公安”抖音短视频， “临安公安”</w:t>
            </w:r>
            <w:proofErr w:type="gramStart"/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微信公众号</w:t>
            </w:r>
            <w:proofErr w:type="gramEnd"/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，网易、今日头条客户端等。</w:t>
            </w:r>
          </w:p>
          <w:p w14:paraId="5D22A11C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（五）监督保障</w:t>
            </w:r>
          </w:p>
          <w:p w14:paraId="148B8BA3" w14:textId="77777777" w:rsidR="001C067B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我局严格按照上级关于政务公开工作相关文件部署要求，不断强化保障机制，明确责任，落实到人。</w:t>
            </w:r>
          </w:p>
          <w:p w14:paraId="4878A53C" w14:textId="77777777" w:rsidR="001C067B" w:rsidRDefault="00125B31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二、主动公开政府信息情况</w:t>
            </w:r>
          </w:p>
          <w:tbl>
            <w:tblPr>
              <w:tblW w:w="861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3"/>
              <w:gridCol w:w="2092"/>
              <w:gridCol w:w="1525"/>
              <w:gridCol w:w="1875"/>
              <w:gridCol w:w="6"/>
            </w:tblGrid>
            <w:tr w:rsidR="001C067B" w14:paraId="44D937C1" w14:textId="77777777">
              <w:trPr>
                <w:trHeight w:val="495"/>
                <w:jc w:val="center"/>
              </w:trPr>
              <w:tc>
                <w:tcPr>
                  <w:tcW w:w="861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67D167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第二十条第（一）项</w:t>
                  </w:r>
                </w:p>
              </w:tc>
            </w:tr>
            <w:tr w:rsidR="001C067B" w14:paraId="6924E24F" w14:textId="77777777">
              <w:trPr>
                <w:trHeight w:val="882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3CD10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2D268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本年新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</w:rPr>
                    <w:t>制作数量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2B1EF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本年新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br/>
                  </w:r>
                  <w:r>
                    <w:rPr>
                      <w:rFonts w:ascii="宋体" w:eastAsia="宋体" w:hAnsi="宋体" w:cs="宋体"/>
                      <w:kern w:val="0"/>
                      <w:sz w:val="24"/>
                    </w:rPr>
                    <w:t>公开数量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4EFBF6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对外公开总数量</w:t>
                  </w:r>
                </w:p>
              </w:tc>
            </w:tr>
            <w:tr w:rsidR="001C067B" w14:paraId="05D468F1" w14:textId="77777777">
              <w:trPr>
                <w:trHeight w:val="523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AD7A7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lastRenderedPageBreak/>
                    <w:t>规章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FEB2D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EDD817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87D3C7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</w:tr>
            <w:tr w:rsidR="001C067B" w14:paraId="1F53F142" w14:textId="77777777">
              <w:trPr>
                <w:trHeight w:val="47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CA8B64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规范性文件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524AC1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0A9645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33ABD4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</w:tr>
            <w:tr w:rsidR="001C067B" w14:paraId="2FD6EDB1" w14:textId="77777777">
              <w:trPr>
                <w:trHeight w:val="480"/>
                <w:jc w:val="center"/>
              </w:trPr>
              <w:tc>
                <w:tcPr>
                  <w:tcW w:w="861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5B3396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第二十条第（五）项</w:t>
                  </w:r>
                </w:p>
              </w:tc>
            </w:tr>
            <w:tr w:rsidR="001C067B" w14:paraId="62FB76C6" w14:textId="77777777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695DD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42DAD3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上一年项目数量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D1ADF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本年增/减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0AAF80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处理决定数量</w:t>
                  </w:r>
                </w:p>
              </w:tc>
            </w:tr>
            <w:tr w:rsidR="00FD228B" w14:paraId="6F911E34" w14:textId="77777777">
              <w:trPr>
                <w:trHeight w:val="528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086963" w14:textId="77777777" w:rsidR="00FD228B" w:rsidRDefault="00FD228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行政许可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BFE48A" w14:textId="77777777" w:rsidR="00FD228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88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AF595A" w14:textId="77777777" w:rsidR="00FD228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减1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395A8" w14:textId="77777777" w:rsidR="00FD228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5.8万</w:t>
                  </w:r>
                </w:p>
              </w:tc>
            </w:tr>
            <w:tr w:rsidR="00FD228B" w14:paraId="005C3BBB" w14:textId="77777777">
              <w:trPr>
                <w:trHeight w:val="55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40985E" w14:textId="77777777" w:rsidR="00FD228B" w:rsidRDefault="00FD228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其他对外管理服务事项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222225" w14:textId="77777777" w:rsidR="00FD228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113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84B0AC" w14:textId="77777777" w:rsidR="00FD228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增5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7A780D" w14:textId="77777777" w:rsidR="00FD228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29.6万</w:t>
                  </w:r>
                </w:p>
              </w:tc>
            </w:tr>
            <w:tr w:rsidR="001C067B" w14:paraId="68266386" w14:textId="77777777">
              <w:trPr>
                <w:trHeight w:val="406"/>
                <w:jc w:val="center"/>
              </w:trPr>
              <w:tc>
                <w:tcPr>
                  <w:tcW w:w="861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6C2077" w14:textId="77777777" w:rsidR="001C067B" w:rsidRDefault="00125B31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第二十条第（六）项</w:t>
                  </w:r>
                </w:p>
              </w:tc>
            </w:tr>
            <w:tr w:rsidR="001C067B" w14:paraId="68CF40F9" w14:textId="77777777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C5024B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F5BF53" w14:textId="77777777" w:rsidR="001C067B" w:rsidRDefault="00125B31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上一年项目数量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B9C951" w14:textId="77777777" w:rsidR="001C067B" w:rsidRDefault="00125B31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本年增/减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6CED10" w14:textId="77777777" w:rsidR="001C067B" w:rsidRDefault="00125B31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处理决定数量</w:t>
                  </w:r>
                </w:p>
              </w:tc>
            </w:tr>
            <w:tr w:rsidR="00AF4EFE" w14:paraId="62FC5EEF" w14:textId="77777777">
              <w:trPr>
                <w:trHeight w:val="43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FC7934" w14:textId="77777777" w:rsidR="00AF4EFE" w:rsidRDefault="00AF4EF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行政处罚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BD8B" w14:textId="77777777" w:rsidR="00AF4EFE" w:rsidRDefault="00AF4EFE" w:rsidP="008A099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EE6EDD" w14:textId="77777777" w:rsidR="00AF4EFE" w:rsidRDefault="00AF4EFE" w:rsidP="008A099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0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1FE763" w14:textId="77777777" w:rsidR="00AF4EFE" w:rsidRDefault="00AF4EFE" w:rsidP="008A099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389509　</w:t>
                  </w:r>
                </w:p>
              </w:tc>
            </w:tr>
            <w:tr w:rsidR="00AF4EFE" w14:paraId="0AFBE267" w14:textId="77777777">
              <w:trPr>
                <w:trHeight w:val="40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D2E9D8" w14:textId="77777777" w:rsidR="00AF4EFE" w:rsidRDefault="00AF4EF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行政强制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61BE5C" w14:textId="77777777" w:rsidR="00AF4EFE" w:rsidRDefault="00AF4EFE" w:rsidP="008A099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D0C6C9" w14:textId="77777777" w:rsidR="00AF4EFE" w:rsidRDefault="00AF4EFE" w:rsidP="008A099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 xml:space="preserve">　0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66CE0F" w14:textId="77777777" w:rsidR="00AF4EFE" w:rsidRDefault="00AF4EFE" w:rsidP="008A099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7677</w:t>
                  </w:r>
                </w:p>
              </w:tc>
            </w:tr>
            <w:tr w:rsidR="001C067B" w14:paraId="5833EAC8" w14:textId="77777777">
              <w:trPr>
                <w:trHeight w:val="474"/>
                <w:jc w:val="center"/>
              </w:trPr>
              <w:tc>
                <w:tcPr>
                  <w:tcW w:w="861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2951CC" w14:textId="77777777" w:rsidR="001C067B" w:rsidRDefault="00125B31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第二十条第（八）项</w:t>
                  </w:r>
                </w:p>
              </w:tc>
            </w:tr>
            <w:tr w:rsidR="001C067B" w14:paraId="0BA6BC30" w14:textId="77777777">
              <w:trPr>
                <w:gridAfter w:val="1"/>
                <w:wAfter w:w="6" w:type="dxa"/>
                <w:trHeight w:val="27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C2D53E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7B9C83" w14:textId="77777777" w:rsidR="001C067B" w:rsidRDefault="00125B31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上一年项目数量</w:t>
                  </w:r>
                </w:p>
              </w:tc>
              <w:tc>
                <w:tcPr>
                  <w:tcW w:w="34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04A7F" w14:textId="77777777" w:rsidR="001C067B" w:rsidRDefault="00125B31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本年增/减</w:t>
                  </w:r>
                </w:p>
              </w:tc>
            </w:tr>
            <w:tr w:rsidR="001C067B" w14:paraId="773C656C" w14:textId="77777777">
              <w:trPr>
                <w:gridAfter w:val="1"/>
                <w:wAfter w:w="6" w:type="dxa"/>
                <w:trHeight w:val="55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8E2CF2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行政事业性收费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5EF988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34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97CA65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</w:p>
              </w:tc>
            </w:tr>
            <w:tr w:rsidR="001C067B" w14:paraId="56CB3BBF" w14:textId="77777777">
              <w:trPr>
                <w:trHeight w:val="476"/>
                <w:jc w:val="center"/>
              </w:trPr>
              <w:tc>
                <w:tcPr>
                  <w:tcW w:w="8611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0BCD2E" w14:textId="77777777" w:rsidR="001C067B" w:rsidRDefault="00125B31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第二十条第（九）项</w:t>
                  </w:r>
                </w:p>
              </w:tc>
            </w:tr>
            <w:tr w:rsidR="001C067B" w14:paraId="22E5807A" w14:textId="77777777">
              <w:trPr>
                <w:gridAfter w:val="1"/>
                <w:wAfter w:w="6" w:type="dxa"/>
                <w:trHeight w:val="585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BFE6A7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信息内容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006D75" w14:textId="77777777" w:rsidR="001C067B" w:rsidRDefault="00125B31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采购项目数量</w:t>
                  </w:r>
                </w:p>
              </w:tc>
              <w:tc>
                <w:tcPr>
                  <w:tcW w:w="34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7404B5" w14:textId="77777777" w:rsidR="001C067B" w:rsidRDefault="00125B31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采购总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金额</w:t>
                  </w:r>
                </w:p>
              </w:tc>
            </w:tr>
            <w:tr w:rsidR="00FD228B" w14:paraId="320EF0C8" w14:textId="77777777">
              <w:trPr>
                <w:gridAfter w:val="1"/>
                <w:wAfter w:w="6" w:type="dxa"/>
                <w:trHeight w:val="53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7E914D" w14:textId="77777777" w:rsidR="00FD228B" w:rsidRDefault="00FD228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政府集中采购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990DAA" w14:textId="77777777" w:rsidR="00FD228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94</w:t>
                  </w:r>
                </w:p>
              </w:tc>
              <w:tc>
                <w:tcPr>
                  <w:tcW w:w="34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AE12AA" w14:textId="77777777" w:rsidR="00FD228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</w:rPr>
                    <w:t>8974.3万元</w:t>
                  </w:r>
                </w:p>
              </w:tc>
            </w:tr>
          </w:tbl>
          <w:p w14:paraId="0237E73A" w14:textId="77777777" w:rsidR="001C067B" w:rsidRDefault="00125B31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三、收到和处理政府信息公开申请情况</w:t>
            </w:r>
          </w:p>
          <w:tbl>
            <w:tblPr>
              <w:tblW w:w="86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777"/>
              <w:gridCol w:w="2268"/>
              <w:gridCol w:w="573"/>
              <w:gridCol w:w="765"/>
              <w:gridCol w:w="765"/>
              <w:gridCol w:w="874"/>
              <w:gridCol w:w="941"/>
              <w:gridCol w:w="720"/>
              <w:gridCol w:w="465"/>
            </w:tblGrid>
            <w:tr w:rsidR="001C067B" w14:paraId="75638D46" w14:textId="77777777" w:rsidTr="00556EC1">
              <w:trPr>
                <w:jc w:val="center"/>
              </w:trPr>
              <w:tc>
                <w:tcPr>
                  <w:tcW w:w="3539" w:type="dxa"/>
                  <w:gridSpan w:val="3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E42E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（本列数据的勾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稽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关系为：第一项加第二项之和，等于第三项加第四项之和）</w:t>
                  </w:r>
                </w:p>
              </w:tc>
              <w:tc>
                <w:tcPr>
                  <w:tcW w:w="5103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48B563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申请人情况</w:t>
                  </w:r>
                </w:p>
              </w:tc>
            </w:tr>
            <w:tr w:rsidR="001C067B" w14:paraId="0CFF23BD" w14:textId="77777777" w:rsidTr="00556EC1">
              <w:trPr>
                <w:jc w:val="center"/>
              </w:trPr>
              <w:tc>
                <w:tcPr>
                  <w:tcW w:w="3539" w:type="dxa"/>
                  <w:gridSpan w:val="3"/>
                  <w:vMerge/>
                  <w:vAlign w:val="center"/>
                </w:tcPr>
                <w:p w14:paraId="072FAF71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573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6A4303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自然人</w:t>
                  </w:r>
                </w:p>
              </w:tc>
              <w:tc>
                <w:tcPr>
                  <w:tcW w:w="4065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99B670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法人或其他组织</w:t>
                  </w:r>
                </w:p>
              </w:tc>
              <w:tc>
                <w:tcPr>
                  <w:tcW w:w="46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F8B33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总计</w:t>
                  </w:r>
                </w:p>
              </w:tc>
            </w:tr>
            <w:tr w:rsidR="001C067B" w14:paraId="6D2AD464" w14:textId="77777777" w:rsidTr="00556EC1">
              <w:trPr>
                <w:jc w:val="center"/>
              </w:trPr>
              <w:tc>
                <w:tcPr>
                  <w:tcW w:w="3539" w:type="dxa"/>
                  <w:gridSpan w:val="3"/>
                  <w:vMerge/>
                  <w:vAlign w:val="center"/>
                </w:tcPr>
                <w:p w14:paraId="330AC155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573" w:type="dxa"/>
                  <w:vMerge/>
                  <w:vAlign w:val="center"/>
                </w:tcPr>
                <w:p w14:paraId="3EA7B225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6A0E3B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商业企业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B0D0A3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科研机构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40E9F0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社会公益组织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5B653E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法律服务机构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47D92E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其他</w:t>
                  </w:r>
                </w:p>
              </w:tc>
              <w:tc>
                <w:tcPr>
                  <w:tcW w:w="465" w:type="dxa"/>
                  <w:vMerge/>
                  <w:vAlign w:val="center"/>
                </w:tcPr>
                <w:p w14:paraId="6063BBDC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1C067B" w14:paraId="454CEA7D" w14:textId="77777777" w:rsidTr="00556EC1">
              <w:trPr>
                <w:trHeight w:val="70"/>
                <w:jc w:val="center"/>
              </w:trPr>
              <w:tc>
                <w:tcPr>
                  <w:tcW w:w="353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22E8A1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一、本年新收政府信息公开申请数量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433C56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  <w:r w:rsidR="00FD228B"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6E6C8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468D9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B2170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29F3C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79245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7395F7" w14:textId="77777777" w:rsidR="001C067B" w:rsidRDefault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12</w:t>
                  </w:r>
                </w:p>
              </w:tc>
            </w:tr>
            <w:tr w:rsidR="001C067B" w14:paraId="1189428F" w14:textId="77777777" w:rsidTr="00556EC1">
              <w:trPr>
                <w:jc w:val="center"/>
              </w:trPr>
              <w:tc>
                <w:tcPr>
                  <w:tcW w:w="353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CC9B5F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二、上年结转政府信息公开申请数量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715CCE" w14:textId="77777777" w:rsidR="001C067B" w:rsidRDefault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0</w:t>
                  </w:r>
                  <w:r w:rsidR="00125B31"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024E1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B6B0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C4CF3E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4F5B1C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6715F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C37C6E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  <w:r w:rsidR="00FD228B"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0</w:t>
                  </w:r>
                </w:p>
              </w:tc>
            </w:tr>
            <w:tr w:rsidR="001C067B" w14:paraId="37E6035C" w14:textId="77777777" w:rsidTr="00556EC1">
              <w:trPr>
                <w:jc w:val="center"/>
              </w:trPr>
              <w:tc>
                <w:tcPr>
                  <w:tcW w:w="49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CB1D1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三、本年度办理结果</w:t>
                  </w:r>
                </w:p>
              </w:tc>
              <w:tc>
                <w:tcPr>
                  <w:tcW w:w="304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27336C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（一）予以公开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ECA80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  <w:r w:rsidR="00FD228B"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F7D13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210FC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6824DC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5AC94A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E8ECA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CBBB88" w14:textId="77777777" w:rsidR="001C067B" w:rsidRDefault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6</w:t>
                  </w:r>
                  <w:r w:rsidR="00125B31"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697304F3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0E1BA7AF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04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FC8E15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E3AD98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8784A0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F7B0E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49C83C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93827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019CF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FD2B3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185A6A3E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7C91DC14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B4EA7F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（三）不予公开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4CE18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1.属于国家秘密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B3654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406D2B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A8DC85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0A23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FD331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9EAC68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491FEC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4B86846F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5FAA8744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14:paraId="2C142521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E12C45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2.其他法律行政法规禁止公开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6C1F45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  <w:r w:rsidR="00FD228B"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F8697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F3CEE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56573B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5D32F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856D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A74ECB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  <w:r w:rsidR="00FD228B"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1C067B" w14:paraId="6302AACA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02936321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14:paraId="6B4EA36E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E0A6E1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3.危及“三安全</w:t>
                  </w:r>
                  <w:proofErr w:type="gramStart"/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一</w:t>
                  </w:r>
                  <w:proofErr w:type="gramEnd"/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稳定”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6ED02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33DD15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B5269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96AFB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E014AA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858A0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0D51A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2371BDBC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785F04E2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14:paraId="704B5BD1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0E5BBC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4.保护第三方合法权</w:t>
                  </w: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lastRenderedPageBreak/>
                    <w:t>益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E20A0C" w14:textId="77777777" w:rsidR="001C067B" w:rsidRDefault="00125B31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A84487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59C48A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D59F46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4C22A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DA8C40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4371CE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60C940CC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5D889D3A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14:paraId="5D04A24B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D30A7D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5.属于三类内部事务信息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461ED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194E16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D555C5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82DB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0FE7A8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36E7C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65BB25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243B7F8C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23C7C174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14:paraId="415555D5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CAAC4B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6.属于四类过程性信息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40598A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B7E7F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4BB21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FD279A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E51EB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D7BE7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B3150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12D36CAE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1998DFF3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14:paraId="18D428B3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2A1014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7.属于行政执法案卷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B799D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  <w:r w:rsidR="00FD228B"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94DCDC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E9E06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51B7D6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067B56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B66FFB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F2AC93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  <w:r w:rsidR="00FD228B"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4</w:t>
                  </w:r>
                </w:p>
              </w:tc>
            </w:tr>
            <w:tr w:rsidR="001C067B" w14:paraId="7585F6BE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53FD0A8E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14:paraId="2D8ABE08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A90795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8.属于行政查询事项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94AE53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F0A62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22231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AA1BA7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F3A2C5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835E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F80287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40873986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2F57C10C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95C419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（四）无法提供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90CBA7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1.本机关不掌握相关政府信息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E16D9B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6A607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8C48C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D0422C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8769F3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F8728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4FA55A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354EB919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1EB69CA1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14:paraId="5EA382E2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E1135C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2.没有现成信息需要另行制作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B0828A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8CEB5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2CF7D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2BE1F8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88C727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4CF7C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C9D07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0CAD33AE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281FCE73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14:paraId="673FC780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D55C69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3.补正后申请内容仍不明确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46D2A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0B43F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3ABCD6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6B255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85A03A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60AE6E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10983C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5A0DB3FB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6BA453AE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2B2044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（五）</w:t>
                  </w:r>
                  <w:proofErr w:type="gramStart"/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不予处理</w:t>
                  </w:r>
                  <w:proofErr w:type="gramEnd"/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819378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1.信访举报投诉类申请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03100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89ACB0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B2A9D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2B5987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166C80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4D7040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D8039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040F2E3B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5ABE8A03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14:paraId="5AC16928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EC1C17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2.重复申请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FE822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D436A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40D997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E84F8B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407197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52B5D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1739B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0A2C071B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556D38BE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14:paraId="5A26AA69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6472BC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3.要求提供公开出版物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92620C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C858B3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FFABE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72DE3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C4A6C5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3EC0E3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A9ED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06C3F6E5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5619535A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14:paraId="249F748C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46D1F7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4.无正当理由大量反复申请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F19F8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831EF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46F64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626C2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DB67F7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301BC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A5E80C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4B72B286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26E35D33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77" w:type="dxa"/>
                  <w:vMerge/>
                  <w:vAlign w:val="center"/>
                </w:tcPr>
                <w:p w14:paraId="7B7B353B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B6121E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5.要求行政机关确认或重新出具已获取信息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E1E22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AD3F5E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64CD25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1ECFAC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11BB0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4192BA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A6BB78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19C4A7BF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0A37A6E9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04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0ADF29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（六）其他处理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1FE950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46452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D6DD2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EE108E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FE020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A1D78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D7682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</w:tr>
            <w:tr w:rsidR="001C067B" w14:paraId="7E895776" w14:textId="77777777" w:rsidTr="00556EC1">
              <w:trPr>
                <w:jc w:val="center"/>
              </w:trPr>
              <w:tc>
                <w:tcPr>
                  <w:tcW w:w="494" w:type="dxa"/>
                  <w:vMerge/>
                  <w:vAlign w:val="center"/>
                </w:tcPr>
                <w:p w14:paraId="2864079B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304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848826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楷体" w:eastAsia="楷体" w:hAnsi="楷体" w:cs="宋体" w:hint="eastAsia"/>
                      <w:kern w:val="0"/>
                      <w:szCs w:val="21"/>
                    </w:rPr>
                    <w:t>（七）总计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67CE2F" w14:textId="77777777" w:rsidR="001C067B" w:rsidRDefault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12</w:t>
                  </w:r>
                  <w:r w:rsidR="00125B31"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5D9348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E7D91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80407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34F6E8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F10389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219622" w14:textId="77777777" w:rsidR="001C067B" w:rsidRDefault="00FD228B" w:rsidP="00FD228B">
                  <w:pPr>
                    <w:widowControl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12</w:t>
                  </w:r>
                </w:p>
              </w:tc>
            </w:tr>
            <w:tr w:rsidR="001C067B" w14:paraId="33715FDF" w14:textId="77777777" w:rsidTr="00556EC1">
              <w:trPr>
                <w:jc w:val="center"/>
              </w:trPr>
              <w:tc>
                <w:tcPr>
                  <w:tcW w:w="353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ED4426" w14:textId="77777777" w:rsidR="001C067B" w:rsidRDefault="00125B3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四、结转下年度继续办理</w:t>
                  </w:r>
                </w:p>
              </w:tc>
              <w:tc>
                <w:tcPr>
                  <w:tcW w:w="5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5C506E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  <w:r w:rsidR="00FD228B"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8651B8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F9DDC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BEF922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686A43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C16F2B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Calibri" w:eastAsia="宋体" w:hAnsi="Calibri" w:cs="Calibri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D2B4DD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D228B">
                    <w:rPr>
                      <w:rFonts w:ascii="Calibri" w:eastAsia="宋体" w:hAnsi="Calibri" w:cs="Calibri" w:hint="eastAsia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1F77C2D5" w14:textId="77777777" w:rsidR="001C067B" w:rsidRDefault="00125B31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四、政府信息公开行政复议、行政诉讼情况</w:t>
            </w:r>
          </w:p>
          <w:tbl>
            <w:tblPr>
              <w:tblW w:w="90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 w:rsidR="001C067B" w14:paraId="1B5B7546" w14:textId="77777777"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7A3088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A4B25C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行政诉讼</w:t>
                  </w:r>
                </w:p>
              </w:tc>
            </w:tr>
            <w:tr w:rsidR="001C067B" w14:paraId="41C8E886" w14:textId="77777777"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AED007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6F6EF7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0CC13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A1E6A5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1A1771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02192E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8CA5F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复议后起诉</w:t>
                  </w:r>
                </w:p>
              </w:tc>
            </w:tr>
            <w:tr w:rsidR="001C067B" w14:paraId="4A1A25EB" w14:textId="77777777">
              <w:trPr>
                <w:jc w:val="center"/>
              </w:trPr>
              <w:tc>
                <w:tcPr>
                  <w:tcW w:w="60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38D420F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D2C0A12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D8B3F76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20E737F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6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71C2FA" w14:textId="77777777" w:rsidR="001C067B" w:rsidRDefault="001C067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51C3C4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D012F6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74629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F86653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7A3B98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4D0DF5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1D64BF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AEA6DD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443DF6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09B966" w14:textId="77777777" w:rsidR="001C067B" w:rsidRDefault="00125B3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 w:rsidR="001C067B" w14:paraId="5B9BE260" w14:textId="77777777"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2D7420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Calibri" w:eastAsia="宋体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CCD29B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Calibri" w:eastAsia="宋体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B85C1F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Calibri" w:eastAsia="宋体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B30CF9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Calibri" w:eastAsia="宋体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055BBE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Calibri" w:eastAsia="宋体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9D2CBD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CA28A6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8647EA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81AD28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DCA682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EC8DEF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0DF952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22940F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96D20D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504F5" w14:textId="77777777" w:rsidR="001C067B" w:rsidRDefault="00FD228B" w:rsidP="00FD228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0</w:t>
                  </w:r>
                </w:p>
              </w:tc>
            </w:tr>
          </w:tbl>
          <w:p w14:paraId="06485FA3" w14:textId="77777777" w:rsidR="001C067B" w:rsidRDefault="00125B31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五、存在的主要问题及改进情况</w:t>
            </w:r>
          </w:p>
          <w:p w14:paraId="21899AA0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2020</w:t>
            </w: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年度的政府信息公开案件办理虽都得以规范办理，但在实际办理过程中，仍存在一定的问题：</w:t>
            </w:r>
          </w:p>
          <w:p w14:paraId="36FDBE9F" w14:textId="77777777" w:rsidR="001C067B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一是法律界定不够明晰，对于是否为政府信息、是否应当公开法律界定不够明晰，尚需进一步学习相关判例、法律解释；二是内部流转不够顺畅，对于法制部门已办结的公开申请未及时流转指挥中心，导致网上答复不够及时；三是沟通交流不够，对于当事人提出的信息公开申请，未及时沟通交流，导致部分答复申请人不理解，从而又产生复议诉讼，浪费司法资源。</w:t>
            </w:r>
          </w:p>
          <w:p w14:paraId="3F86B314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2021年度，我局将围绕相关政务公开工作的要求，做好以下几方面工作：</w:t>
            </w:r>
          </w:p>
          <w:p w14:paraId="2D90CD86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（一）继续规范政府信息公开申请的流转</w:t>
            </w:r>
          </w:p>
          <w:p w14:paraId="27295D8E" w14:textId="61114B13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法制部门落实一名工作人员每日查看</w:t>
            </w:r>
            <w:r w:rsidR="002C25C8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信件收取情况</w:t>
            </w: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，确保申请</w:t>
            </w:r>
            <w:r w:rsidR="002C25C8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信件及时流转</w:t>
            </w: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。指挥中心落实一名工作人员每日浏览政府信息平台，确保网上的公开申请能及时通知法制部门予以办理。法制部门在申请办结后，二日内告知指挥中心，及时在网上</w:t>
            </w:r>
            <w:proofErr w:type="gramStart"/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作出</w:t>
            </w:r>
            <w:proofErr w:type="gramEnd"/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答复。</w:t>
            </w:r>
          </w:p>
          <w:p w14:paraId="78F6DC2F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（二）继续做好行政处罚结果、办案流程公开</w:t>
            </w:r>
          </w:p>
          <w:p w14:paraId="316A01D8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2021年度，我局将继续依托执法办案平台的建设，逐步的将案件的受理、立案、办理进展情况通过短信及网络查询的方式予以公开，进一步做好行政处罚结果公开工作，将已经批准生效的行政处罚结果，通过公开平台予以公开。</w:t>
            </w:r>
          </w:p>
          <w:p w14:paraId="4AD57E3B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（三）加强学习交流，提升业务水平</w:t>
            </w:r>
          </w:p>
          <w:p w14:paraId="7B587133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2021年，法制大队工作人员将深入开展庭审旁听、案例学习、调研学习等活动，提升工作人员政府信息公开案件的办理水平。</w:t>
            </w:r>
          </w:p>
          <w:p w14:paraId="0AFBB495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（四）加强沟通交流，提前化解行政争议</w:t>
            </w:r>
          </w:p>
          <w:p w14:paraId="754B5FC3" w14:textId="77777777" w:rsidR="008A099E" w:rsidRPr="008A099E" w:rsidRDefault="008A099E" w:rsidP="008A099E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 xml:space="preserve"> 对于申请内容不明确的申请，工作人员应及时与申请人联系，通过补正等方式明确申请内容，对于部分不符合信息公开流程办理的申请，在</w:t>
            </w:r>
            <w:proofErr w:type="gramStart"/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作出</w:t>
            </w:r>
            <w:proofErr w:type="gramEnd"/>
            <w:r w:rsidRPr="008A09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答复的同时，应与当事人沟通，做好解释工作并告知正确获取方式。</w:t>
            </w:r>
          </w:p>
          <w:p w14:paraId="67A5BF69" w14:textId="77777777" w:rsidR="001C067B" w:rsidRDefault="00125B31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六、其他需要报告的事项</w:t>
            </w:r>
          </w:p>
          <w:p w14:paraId="5CAD1DD9" w14:textId="77777777" w:rsidR="001C067B" w:rsidRPr="008E0635" w:rsidRDefault="008E0635" w:rsidP="008E0635">
            <w:pPr>
              <w:widowControl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8E0635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本年度无其他需要报告的事项。</w:t>
            </w:r>
          </w:p>
        </w:tc>
      </w:tr>
      <w:tr w:rsidR="001C067B" w14:paraId="26711C5C" w14:textId="77777777">
        <w:trPr>
          <w:tblCellSpacing w:w="0" w:type="dxa"/>
        </w:trPr>
        <w:tc>
          <w:tcPr>
            <w:tcW w:w="8789" w:type="dxa"/>
            <w:shd w:val="clear" w:color="auto" w:fill="FFFFFF"/>
            <w:vAlign w:val="center"/>
          </w:tcPr>
          <w:p w14:paraId="6CCD98F0" w14:textId="77777777" w:rsidR="001C067B" w:rsidRDefault="001C067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14:paraId="5C59C1EC" w14:textId="77777777" w:rsidR="001C067B" w:rsidRDefault="001C067B"/>
    <w:p w14:paraId="7A716607" w14:textId="77777777" w:rsidR="001C067B" w:rsidRDefault="001C067B">
      <w:pPr>
        <w:rPr>
          <w:rFonts w:ascii="仿宋" w:eastAsia="仿宋" w:hAnsi="仿宋"/>
          <w:spacing w:val="-20"/>
          <w:kern w:val="10"/>
          <w:sz w:val="32"/>
          <w:szCs w:val="32"/>
        </w:rPr>
      </w:pPr>
    </w:p>
    <w:sectPr w:rsidR="001C067B">
      <w:footerReference w:type="default" r:id="rId8"/>
      <w:pgSz w:w="11906" w:h="16838"/>
      <w:pgMar w:top="1701" w:right="1418" w:bottom="1418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C2A6C" w14:textId="77777777" w:rsidR="004F11AB" w:rsidRDefault="004F11AB">
      <w:r>
        <w:separator/>
      </w:r>
    </w:p>
  </w:endnote>
  <w:endnote w:type="continuationSeparator" w:id="0">
    <w:p w14:paraId="04A978A3" w14:textId="77777777" w:rsidR="004F11AB" w:rsidRDefault="004F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763188"/>
    </w:sdtPr>
    <w:sdtEndPr/>
    <w:sdtContent>
      <w:p w14:paraId="3ED4B335" w14:textId="77777777" w:rsidR="008A099E" w:rsidRDefault="008A099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EC1" w:rsidRPr="00556EC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00EBD971" w14:textId="77777777" w:rsidR="008A099E" w:rsidRDefault="008A099E">
    <w:pPr>
      <w:pStyle w:val="a3"/>
      <w:jc w:val="center"/>
      <w:rPr>
        <w:rFonts w:ascii="宋体" w:hAnsi="宋体" w:cs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7B295" w14:textId="77777777" w:rsidR="004F11AB" w:rsidRDefault="004F11AB">
      <w:r>
        <w:separator/>
      </w:r>
    </w:p>
  </w:footnote>
  <w:footnote w:type="continuationSeparator" w:id="0">
    <w:p w14:paraId="42A69143" w14:textId="77777777" w:rsidR="004F11AB" w:rsidRDefault="004F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12"/>
    <w:rsid w:val="00062D16"/>
    <w:rsid w:val="000B46DC"/>
    <w:rsid w:val="000E1F05"/>
    <w:rsid w:val="000F6BC5"/>
    <w:rsid w:val="0010198D"/>
    <w:rsid w:val="001044C8"/>
    <w:rsid w:val="00125B31"/>
    <w:rsid w:val="00140597"/>
    <w:rsid w:val="0014416A"/>
    <w:rsid w:val="0014545A"/>
    <w:rsid w:val="001C067B"/>
    <w:rsid w:val="001C4158"/>
    <w:rsid w:val="001C744C"/>
    <w:rsid w:val="001E6109"/>
    <w:rsid w:val="00223250"/>
    <w:rsid w:val="00244CBE"/>
    <w:rsid w:val="00244EB1"/>
    <w:rsid w:val="00297C84"/>
    <w:rsid w:val="002B1CB7"/>
    <w:rsid w:val="002C2223"/>
    <w:rsid w:val="002C25C8"/>
    <w:rsid w:val="002D7D85"/>
    <w:rsid w:val="00314AC1"/>
    <w:rsid w:val="00316968"/>
    <w:rsid w:val="00380E0F"/>
    <w:rsid w:val="00386143"/>
    <w:rsid w:val="003A154A"/>
    <w:rsid w:val="003C0754"/>
    <w:rsid w:val="003D5838"/>
    <w:rsid w:val="003E3251"/>
    <w:rsid w:val="003F5A84"/>
    <w:rsid w:val="003F6A5E"/>
    <w:rsid w:val="0041097B"/>
    <w:rsid w:val="00461138"/>
    <w:rsid w:val="00464E46"/>
    <w:rsid w:val="004F11AB"/>
    <w:rsid w:val="004F2814"/>
    <w:rsid w:val="00503ECC"/>
    <w:rsid w:val="0053776A"/>
    <w:rsid w:val="00556EC1"/>
    <w:rsid w:val="00561163"/>
    <w:rsid w:val="0056340E"/>
    <w:rsid w:val="0056709A"/>
    <w:rsid w:val="00632D87"/>
    <w:rsid w:val="00635BCA"/>
    <w:rsid w:val="00647471"/>
    <w:rsid w:val="00681CDB"/>
    <w:rsid w:val="006E5265"/>
    <w:rsid w:val="00753828"/>
    <w:rsid w:val="0075581E"/>
    <w:rsid w:val="00781267"/>
    <w:rsid w:val="0078500E"/>
    <w:rsid w:val="007B1C01"/>
    <w:rsid w:val="007B1FCC"/>
    <w:rsid w:val="007B5A72"/>
    <w:rsid w:val="007C53CC"/>
    <w:rsid w:val="007C55AC"/>
    <w:rsid w:val="007E509C"/>
    <w:rsid w:val="007F2AD3"/>
    <w:rsid w:val="00800637"/>
    <w:rsid w:val="00811499"/>
    <w:rsid w:val="00813DB6"/>
    <w:rsid w:val="00824740"/>
    <w:rsid w:val="00862F12"/>
    <w:rsid w:val="008757B8"/>
    <w:rsid w:val="008A099E"/>
    <w:rsid w:val="008B5EEB"/>
    <w:rsid w:val="008E0635"/>
    <w:rsid w:val="008F391D"/>
    <w:rsid w:val="00920652"/>
    <w:rsid w:val="00943E34"/>
    <w:rsid w:val="009A3519"/>
    <w:rsid w:val="009A4848"/>
    <w:rsid w:val="00A050CB"/>
    <w:rsid w:val="00A21821"/>
    <w:rsid w:val="00A53769"/>
    <w:rsid w:val="00A631F6"/>
    <w:rsid w:val="00A66937"/>
    <w:rsid w:val="00A67169"/>
    <w:rsid w:val="00A94840"/>
    <w:rsid w:val="00AA14E5"/>
    <w:rsid w:val="00AF4EFE"/>
    <w:rsid w:val="00B02C75"/>
    <w:rsid w:val="00B2399B"/>
    <w:rsid w:val="00B50623"/>
    <w:rsid w:val="00B65863"/>
    <w:rsid w:val="00B73476"/>
    <w:rsid w:val="00BB6EC3"/>
    <w:rsid w:val="00BE6552"/>
    <w:rsid w:val="00C02192"/>
    <w:rsid w:val="00C03279"/>
    <w:rsid w:val="00C260E7"/>
    <w:rsid w:val="00C57B58"/>
    <w:rsid w:val="00C57F58"/>
    <w:rsid w:val="00C76723"/>
    <w:rsid w:val="00CA7BB0"/>
    <w:rsid w:val="00CD11D6"/>
    <w:rsid w:val="00CD1ACE"/>
    <w:rsid w:val="00CD40BD"/>
    <w:rsid w:val="00D1151D"/>
    <w:rsid w:val="00D838AC"/>
    <w:rsid w:val="00DA5106"/>
    <w:rsid w:val="00DC1CA4"/>
    <w:rsid w:val="00E40E09"/>
    <w:rsid w:val="00E6652D"/>
    <w:rsid w:val="00E900E8"/>
    <w:rsid w:val="00E914FC"/>
    <w:rsid w:val="00EA49D1"/>
    <w:rsid w:val="00EC6837"/>
    <w:rsid w:val="00ED14D3"/>
    <w:rsid w:val="00ED714B"/>
    <w:rsid w:val="00F81BD7"/>
    <w:rsid w:val="00FA5404"/>
    <w:rsid w:val="00FD228B"/>
    <w:rsid w:val="00FD3923"/>
    <w:rsid w:val="00FE16AC"/>
    <w:rsid w:val="00FF612A"/>
    <w:rsid w:val="00FF61C1"/>
    <w:rsid w:val="5AA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B27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Pr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Pr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13</cp:revision>
  <cp:lastPrinted>2021-01-21T08:04:00Z</cp:lastPrinted>
  <dcterms:created xsi:type="dcterms:W3CDTF">2021-01-21T06:25:00Z</dcterms:created>
  <dcterms:modified xsi:type="dcterms:W3CDTF">2021-01-22T02:18:00Z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