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F" w:rsidRDefault="00A852EF" w:rsidP="00A852EF">
      <w:pPr>
        <w:tabs>
          <w:tab w:val="left" w:pos="7513"/>
        </w:tabs>
        <w:autoSpaceDN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A852EF" w:rsidRDefault="00A852EF" w:rsidP="00A852EF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2020年杭州市临安区卫</w:t>
      </w:r>
      <w:proofErr w:type="gramStart"/>
      <w:r>
        <w:rPr>
          <w:rFonts w:ascii="黑体" w:eastAsia="黑体" w:hAnsi="黑体" w:cs="黑体" w:hint="eastAsia"/>
          <w:kern w:val="0"/>
          <w:sz w:val="36"/>
          <w:szCs w:val="36"/>
        </w:rPr>
        <w:t>健系统</w:t>
      </w:r>
      <w:proofErr w:type="gramEnd"/>
      <w:r>
        <w:rPr>
          <w:rFonts w:ascii="黑体" w:eastAsia="黑体" w:hAnsi="黑体" w:cs="黑体" w:hint="eastAsia"/>
          <w:kern w:val="0"/>
          <w:sz w:val="36"/>
          <w:szCs w:val="36"/>
        </w:rPr>
        <w:t>引进高层次紧缺专业人才补充计划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362"/>
        <w:gridCol w:w="993"/>
        <w:gridCol w:w="2350"/>
        <w:gridCol w:w="2330"/>
        <w:gridCol w:w="1295"/>
        <w:gridCol w:w="1665"/>
        <w:gridCol w:w="2268"/>
      </w:tblGrid>
      <w:tr w:rsidR="00A852EF" w:rsidTr="00C86551">
        <w:trPr>
          <w:trHeight w:hRule="exact" w:val="851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单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招聘岗位</w:t>
            </w:r>
            <w:r>
              <w:rPr>
                <w:b/>
                <w:color w:val="000000"/>
                <w:sz w:val="24"/>
              </w:rPr>
              <w:t xml:space="preserve"> (</w:t>
            </w:r>
            <w:r>
              <w:rPr>
                <w:rFonts w:hAnsi="宋体"/>
                <w:b/>
                <w:color w:val="000000"/>
                <w:sz w:val="24"/>
              </w:rPr>
              <w:t>专业</w:t>
            </w:r>
            <w:r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招聘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sz w:val="24"/>
              </w:rPr>
              <w:t>人数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专业要求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学历（学位）职称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其他条件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联系电话</w:t>
            </w:r>
            <w:r>
              <w:rPr>
                <w:rFonts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Ansi="宋体"/>
                <w:b/>
                <w:color w:val="000000"/>
                <w:sz w:val="24"/>
              </w:rPr>
              <w:t>及邮箱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单位地址及联系部门</w:t>
            </w:r>
          </w:p>
        </w:tc>
      </w:tr>
      <w:tr w:rsidR="00A852EF" w:rsidTr="00C86551">
        <w:trPr>
          <w:trHeight w:hRule="exact" w:val="1561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杭州市临安区</w:t>
            </w:r>
          </w:p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第一人民医院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ind w:firstLineChars="150" w:firstLine="300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设备</w:t>
            </w:r>
          </w:p>
          <w:p w:rsidR="00A852EF" w:rsidRDefault="00A852EF" w:rsidP="00C86551">
            <w:pPr>
              <w:autoSpaceDN w:val="0"/>
              <w:spacing w:line="300" w:lineRule="exact"/>
              <w:ind w:firstLineChars="150" w:firstLine="300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ind w:firstLineChars="100" w:firstLine="240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生物医学工程、机械电子工程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研究生及以上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学历(硕士及以上学位）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0571-58627396</w:t>
            </w:r>
          </w:p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</w:rPr>
              <w:t>lasrmyyrsk999@163.com</w:t>
            </w:r>
          </w:p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</w:rPr>
              <w:t>浙江省杭州市临安</w:t>
            </w:r>
            <w:proofErr w:type="gramStart"/>
            <w:r>
              <w:rPr>
                <w:rFonts w:ascii="仿宋" w:eastAsia="仿宋" w:hAnsi="仿宋" w:cs="仿宋" w:hint="eastAsia"/>
              </w:rPr>
              <w:t>区衣锦街</w:t>
            </w:r>
            <w:proofErr w:type="gramEnd"/>
            <w:r>
              <w:rPr>
                <w:rFonts w:ascii="仿宋" w:eastAsia="仿宋" w:hAnsi="仿宋" w:cs="仿宋" w:hint="eastAsia"/>
              </w:rPr>
              <w:t>548号，部门：医院人事科</w:t>
            </w:r>
          </w:p>
          <w:p w:rsidR="00A852EF" w:rsidRDefault="00A852EF" w:rsidP="00C86551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852EF" w:rsidTr="00C86551">
        <w:trPr>
          <w:trHeight w:hRule="exact" w:val="1561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</w:t>
            </w:r>
          </w:p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ind w:firstLineChars="100" w:firstLine="24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电子与通信工程、软件工程、计算机科学与技术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学历(硕士及以上学位）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具有2年及以上计算机相关工作经历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textAlignment w:val="center"/>
            </w:pPr>
          </w:p>
        </w:tc>
      </w:tr>
      <w:tr w:rsidR="00A852EF" w:rsidTr="00C86551">
        <w:trPr>
          <w:trHeight w:hRule="exact" w:val="1561"/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ind w:firstLineChars="100" w:firstLine="24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 w:hint="eastAsia"/>
                <w:color w:val="00000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公共卫生与预防医学、流行病与卫生统计学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学历(硕士及以上学位）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textAlignment w:val="center"/>
            </w:pPr>
          </w:p>
        </w:tc>
      </w:tr>
      <w:tr w:rsidR="00A852EF" w:rsidTr="00C86551">
        <w:trPr>
          <w:trHeight w:hRule="exact" w:val="1561"/>
          <w:jc w:val="center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ind w:firstLineChars="100" w:firstLine="24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ind w:firstLineChars="200" w:firstLine="400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会计、会计学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学历(硕士及以上学位）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EF" w:rsidRDefault="00A852EF" w:rsidP="00C86551">
            <w:pPr>
              <w:autoSpaceDN w:val="0"/>
              <w:spacing w:line="300" w:lineRule="exact"/>
              <w:textAlignment w:val="center"/>
              <w:rPr>
                <w:sz w:val="24"/>
              </w:rPr>
            </w:pPr>
          </w:p>
        </w:tc>
      </w:tr>
    </w:tbl>
    <w:p w:rsidR="00A852EF" w:rsidRDefault="00A852EF" w:rsidP="00A852EF">
      <w:pPr>
        <w:rPr>
          <w:rFonts w:ascii="宋体" w:hAnsi="宋体" w:cs="宋体" w:hint="eastAsia"/>
          <w:sz w:val="28"/>
          <w:szCs w:val="28"/>
        </w:rPr>
        <w:sectPr w:rsidR="00A852EF">
          <w:pgSz w:w="16838" w:h="11906" w:orient="landscape"/>
          <w:pgMar w:top="1247" w:right="1440" w:bottom="1247" w:left="1440" w:header="851" w:footer="992" w:gutter="0"/>
          <w:cols w:space="720"/>
          <w:docGrid w:type="linesAndChars" w:linePitch="312"/>
        </w:sectPr>
      </w:pPr>
    </w:p>
    <w:p w:rsidR="00807670" w:rsidRPr="00A852EF" w:rsidRDefault="00F22B32">
      <w:bookmarkStart w:id="0" w:name="_GoBack"/>
      <w:bookmarkEnd w:id="0"/>
    </w:p>
    <w:sectPr w:rsidR="00807670" w:rsidRPr="00A852EF" w:rsidSect="00A852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32" w:rsidRDefault="00F22B32" w:rsidP="00A852EF">
      <w:r>
        <w:separator/>
      </w:r>
    </w:p>
  </w:endnote>
  <w:endnote w:type="continuationSeparator" w:id="0">
    <w:p w:rsidR="00F22B32" w:rsidRDefault="00F22B32" w:rsidP="00A8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32" w:rsidRDefault="00F22B32" w:rsidP="00A852EF">
      <w:r>
        <w:separator/>
      </w:r>
    </w:p>
  </w:footnote>
  <w:footnote w:type="continuationSeparator" w:id="0">
    <w:p w:rsidR="00F22B32" w:rsidRDefault="00F22B32" w:rsidP="00A8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0"/>
    <w:rsid w:val="001763D0"/>
    <w:rsid w:val="00801B51"/>
    <w:rsid w:val="00A852EF"/>
    <w:rsid w:val="00B01468"/>
    <w:rsid w:val="00F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Microsoft Corp.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2020-09-25T09:21:00Z</dcterms:created>
  <dcterms:modified xsi:type="dcterms:W3CDTF">2020-09-25T09:22:00Z</dcterms:modified>
</cp:coreProperties>
</file>