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锦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城</w:t>
      </w:r>
      <w:r>
        <w:rPr>
          <w:rFonts w:hint="eastAsia" w:asciiTheme="minorEastAsia" w:hAnsiTheme="minorEastAsia"/>
          <w:b/>
          <w:sz w:val="36"/>
          <w:szCs w:val="36"/>
        </w:rPr>
        <w:t>街道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安康医院扩建</w:t>
      </w:r>
      <w:r>
        <w:rPr>
          <w:rFonts w:hint="eastAsia" w:asciiTheme="minorEastAsia" w:hAnsiTheme="minorEastAsia"/>
          <w:b/>
          <w:sz w:val="36"/>
          <w:szCs w:val="36"/>
        </w:rPr>
        <w:t>项目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  <w:t>房地产价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  <w:t>格评估机构报名表</w:t>
      </w:r>
    </w:p>
    <w:p>
      <w:pPr>
        <w:widowControl/>
        <w:shd w:val="clear" w:color="auto" w:fill="FFFFFF"/>
        <w:jc w:val="right"/>
        <w:rPr>
          <w:rFonts w:hint="eastAsia" w:ascii="仿宋" w:hAnsi="仿宋" w:eastAsia="仿宋" w:cs="宋体"/>
          <w:color w:val="000000"/>
          <w:kern w:val="0"/>
          <w:sz w:val="9"/>
          <w:szCs w:val="9"/>
        </w:rPr>
      </w:pPr>
      <w:r>
        <w:rPr>
          <w:rFonts w:hint="eastAsia" w:ascii="微软雅黑" w:hAnsi="微软雅黑" w:eastAsia="仿宋" w:cs="宋体"/>
          <w:color w:val="000000"/>
          <w:kern w:val="0"/>
          <w:sz w:val="9"/>
          <w:szCs w:val="9"/>
        </w:rPr>
        <w:t> </w:t>
      </w:r>
    </w:p>
    <w:tbl>
      <w:tblPr>
        <w:tblStyle w:val="5"/>
        <w:tblpPr w:leftFromText="180" w:rightFromText="180" w:vertAnchor="text" w:horzAnchor="margin" w:tblpY="154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060"/>
        <w:gridCol w:w="532"/>
        <w:gridCol w:w="1066"/>
        <w:gridCol w:w="1065"/>
        <w:gridCol w:w="53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229" w:type="dxa"/>
            <w:gridSpan w:val="6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29" w:type="dxa"/>
            <w:gridSpan w:val="6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2592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资质证书编号</w:t>
            </w:r>
          </w:p>
        </w:tc>
        <w:tc>
          <w:tcPr>
            <w:tcW w:w="2506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法定代表</w:t>
            </w:r>
          </w:p>
        </w:tc>
        <w:tc>
          <w:tcPr>
            <w:tcW w:w="2592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592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44" w:type="dxa"/>
            <w:vMerge w:val="restart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拟参加本项目房地产估价师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估价员</w:t>
            </w:r>
          </w:p>
        </w:tc>
        <w:tc>
          <w:tcPr>
            <w:tcW w:w="2060" w:type="dxa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估价师</w:t>
            </w:r>
          </w:p>
        </w:tc>
        <w:tc>
          <w:tcPr>
            <w:tcW w:w="1598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44" w:type="dxa"/>
            <w:vMerge w:val="continue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估价师</w:t>
            </w:r>
          </w:p>
        </w:tc>
        <w:tc>
          <w:tcPr>
            <w:tcW w:w="1598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44" w:type="dxa"/>
            <w:vMerge w:val="continue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估价员</w:t>
            </w:r>
          </w:p>
        </w:tc>
        <w:tc>
          <w:tcPr>
            <w:tcW w:w="1598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44" w:type="dxa"/>
            <w:vMerge w:val="continue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估价员</w:t>
            </w:r>
          </w:p>
        </w:tc>
        <w:tc>
          <w:tcPr>
            <w:tcW w:w="1598" w:type="dxa"/>
            <w:gridSpan w:val="2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44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229" w:type="dxa"/>
            <w:gridSpan w:val="6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073" w:type="dxa"/>
            <w:gridSpan w:val="7"/>
          </w:tcPr>
          <w:p>
            <w:pPr>
              <w:widowControl/>
              <w:ind w:firstLine="560" w:firstLineChars="20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本机构认可本项目报名通告上的所有内容，并承诺对以上报名信息的真实性和准确性负责。</w:t>
            </w:r>
          </w:p>
        </w:tc>
      </w:tr>
    </w:tbl>
    <w:p>
      <w:pPr>
        <w:widowControl/>
        <w:shd w:val="clear" w:color="auto" w:fill="FFFFFF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 xml:space="preserve">单位（盖章）：                      填表日期：  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31A"/>
    <w:rsid w:val="00226FD6"/>
    <w:rsid w:val="00387806"/>
    <w:rsid w:val="0074631A"/>
    <w:rsid w:val="00831D0C"/>
    <w:rsid w:val="00C40CE6"/>
    <w:rsid w:val="38A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14</TotalTime>
  <ScaleCrop>false</ScaleCrop>
  <LinksUpToDate>false</LinksUpToDate>
  <CharactersWithSpaces>264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2019-01-10T09:39:00Z</dcterms:created>
  <dc:creator>mac</dc:creator>
  <cp:lastModifiedBy>Administrator</cp:lastModifiedBy>
  <dcterms:modified xsi:type="dcterms:W3CDTF">2020-11-20T00:58:02Z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