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Arial"/>
          <w:bCs/>
          <w:sz w:val="32"/>
          <w:szCs w:val="32"/>
        </w:rPr>
      </w:pPr>
      <w:r>
        <w:rPr>
          <w:rFonts w:ascii="黑体" w:hAnsi="黑体" w:eastAsia="黑体" w:cs="Arial"/>
          <w:bCs/>
          <w:sz w:val="32"/>
          <w:szCs w:val="32"/>
        </w:rPr>
        <w:t>附件</w:t>
      </w:r>
      <w:r>
        <w:rPr>
          <w:rFonts w:hint="eastAsia" w:ascii="黑体" w:hAnsi="黑体" w:eastAsia="黑体" w:cs="Arial"/>
          <w:bCs/>
          <w:sz w:val="32"/>
          <w:szCs w:val="32"/>
        </w:rPr>
        <w:t>3</w:t>
      </w:r>
    </w:p>
    <w:p>
      <w:pPr>
        <w:pStyle w:val="3"/>
        <w:ind w:firstLine="0" w:firstLineChars="0"/>
        <w:jc w:val="center"/>
        <w:rPr>
          <w:rFonts w:hint="eastAsia" w:ascii="方正小标宋简体" w:hAnsi="黑体" w:eastAsia="方正小标宋简体"/>
          <w:sz w:val="20"/>
          <w:szCs w:val="32"/>
        </w:rPr>
      </w:pPr>
    </w:p>
    <w:p>
      <w:pPr>
        <w:pStyle w:val="3"/>
        <w:ind w:firstLine="0" w:firstLineChars="0"/>
        <w:jc w:val="center"/>
        <w:rPr>
          <w:rFonts w:hint="eastAsia" w:ascii="方正小标宋简体" w:hAnsi="黑体" w:eastAsia="方正小标宋简体"/>
          <w:sz w:val="44"/>
          <w:szCs w:val="32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32"/>
        </w:rPr>
        <w:t>202</w:t>
      </w:r>
      <w:r>
        <w:rPr>
          <w:rFonts w:hint="eastAsia" w:ascii="方正小标宋简体" w:hAnsi="黑体" w:eastAsia="方正小标宋简体"/>
          <w:sz w:val="44"/>
          <w:szCs w:val="32"/>
          <w:lang w:val="en-US" w:eastAsia="zh-CN"/>
        </w:rPr>
        <w:t>4</w:t>
      </w:r>
      <w:r>
        <w:rPr>
          <w:rFonts w:hint="eastAsia" w:ascii="方正小标宋简体" w:hAnsi="黑体" w:eastAsia="方正小标宋简体"/>
          <w:sz w:val="44"/>
          <w:szCs w:val="32"/>
        </w:rPr>
        <w:t>年“三站”建设工作安排时间表</w:t>
      </w:r>
      <w:bookmarkEnd w:id="0"/>
    </w:p>
    <w:p>
      <w:pPr>
        <w:jc w:val="center"/>
        <w:rPr>
          <w:rFonts w:hint="eastAsia" w:ascii="宋体" w:hAnsi="宋体" w:eastAsia="宋体" w:cs="宋体"/>
          <w:sz w:val="22"/>
          <w:szCs w:val="44"/>
        </w:rPr>
      </w:pP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75"/>
        <w:gridCol w:w="4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序号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工作内容</w:t>
            </w:r>
          </w:p>
        </w:tc>
        <w:tc>
          <w:tcPr>
            <w:tcW w:w="4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预计开始时间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年院士专家工作站认定</w:t>
            </w:r>
          </w:p>
        </w:tc>
        <w:tc>
          <w:tcPr>
            <w:tcW w:w="4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3月启动摸底调查，7月组织申报，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月公布认定结果。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cs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1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cs="仿宋_GB2312"/>
                <w:spacing w:val="-1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spacing w:val="-10"/>
                <w:sz w:val="28"/>
                <w:szCs w:val="28"/>
              </w:rPr>
              <w:t>年度院士专家工作站</w:t>
            </w:r>
          </w:p>
          <w:p>
            <w:pPr>
              <w:spacing w:line="5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复核</w:t>
            </w:r>
          </w:p>
        </w:tc>
        <w:tc>
          <w:tcPr>
            <w:tcW w:w="4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1月组织开展复核工作，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月答辩评审,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月公布复核结果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6月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发文资助。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年度院士工作站</w:t>
            </w:r>
          </w:p>
          <w:p>
            <w:pPr>
              <w:spacing w:line="5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常规性考核</w:t>
            </w:r>
          </w:p>
        </w:tc>
        <w:tc>
          <w:tcPr>
            <w:tcW w:w="4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6月组织开展考核工作，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月公布考核结果。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年度专家工作站</w:t>
            </w:r>
          </w:p>
          <w:p>
            <w:pPr>
              <w:spacing w:line="5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备案</w:t>
            </w:r>
          </w:p>
        </w:tc>
        <w:tc>
          <w:tcPr>
            <w:tcW w:w="4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月组织开展备案工作，5月公布备案结果。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第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六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批优秀院士工作站认定</w:t>
            </w:r>
          </w:p>
        </w:tc>
        <w:tc>
          <w:tcPr>
            <w:tcW w:w="4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5月公布认定结果，6月发文资助。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第一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批博士创新站考核</w:t>
            </w:r>
          </w:p>
        </w:tc>
        <w:tc>
          <w:tcPr>
            <w:tcW w:w="4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月组织开展考核工作，1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月公布考核结果。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7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第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批博士创新站认定</w:t>
            </w:r>
          </w:p>
        </w:tc>
        <w:tc>
          <w:tcPr>
            <w:tcW w:w="4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10月组织开展认定工作，11月公布认定结果。</w:t>
            </w:r>
          </w:p>
        </w:tc>
      </w:tr>
    </w:tbl>
    <w:p>
      <w:pPr>
        <w:tabs>
          <w:tab w:val="left" w:pos="6010"/>
        </w:tabs>
        <w:spacing w:line="520" w:lineRule="exact"/>
        <w:rPr>
          <w:rFonts w:ascii="仿宋_GB2312" w:hAnsi="Arial" w:cs="Arial"/>
          <w:bCs/>
          <w:sz w:val="28"/>
          <w:szCs w:val="28"/>
        </w:rPr>
      </w:pPr>
      <w:r>
        <w:rPr>
          <w:rFonts w:ascii="仿宋_GB2312" w:hAnsi="Arial" w:cs="Arial"/>
          <w:bCs/>
          <w:sz w:val="28"/>
          <w:szCs w:val="28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wOGI1OTJkNzkwMTc5MzM2Yjg2NzNlYjY4MmVhOTYifQ=="/>
  </w:docVars>
  <w:rsids>
    <w:rsidRoot w:val="255068DE"/>
    <w:rsid w:val="2550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2024-04-02T03:22:00Z</dcterms:created>
  <dc:creator>九华仙人</dc:creator>
  <cp:lastModifiedBy>九华仙人</cp:lastModifiedBy>
  <dcterms:modified xsi:type="dcterms:W3CDTF">2024-04-02T03:22:15Z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7C32597CF19043FBB6E0F847E3D11070_11</vt:lpwstr>
  </property>
</Properties>
</file>